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69FA" w:rsidRPr="009E37EF" w:rsidRDefault="00FE43F2">
      <w:pPr>
        <w:pStyle w:val="PaperTitle"/>
      </w:pPr>
      <w:bookmarkStart w:id="0" w:name="_GoBack"/>
      <w:bookmarkEnd w:id="0"/>
      <w:r w:rsidRPr="009E37EF">
        <w:t xml:space="preserve">Developing </w:t>
      </w:r>
      <w:r w:rsidR="0083207D" w:rsidRPr="009E37EF">
        <w:t xml:space="preserve">Multi </w:t>
      </w:r>
      <w:r w:rsidR="0009164F" w:rsidRPr="009E37EF">
        <w:t xml:space="preserve">Business Model </w:t>
      </w:r>
      <w:r w:rsidRPr="009E37EF">
        <w:t xml:space="preserve">Innovation </w:t>
      </w:r>
      <w:r w:rsidR="0009164F" w:rsidRPr="009E37EF">
        <w:t xml:space="preserve">Competence </w:t>
      </w:r>
      <w:r w:rsidRPr="009E37EF">
        <w:t>and Environments - a</w:t>
      </w:r>
      <w:r w:rsidR="0009164F" w:rsidRPr="009E37EF">
        <w:t xml:space="preserve">n </w:t>
      </w:r>
      <w:r w:rsidRPr="009E37EF">
        <w:t>experiment in 8 Nordic businesses</w:t>
      </w:r>
    </w:p>
    <w:p w:rsidR="004969FA" w:rsidRPr="009E37EF" w:rsidRDefault="004969FA">
      <w:pPr>
        <w:pStyle w:val="AuthNames"/>
        <w:spacing w:line="240" w:lineRule="auto"/>
        <w:outlineLvl w:val="0"/>
        <w:rPr>
          <w:rFonts w:ascii="Times New Roman" w:hAnsi="Times New Roman"/>
        </w:rPr>
      </w:pPr>
      <w:r w:rsidRPr="009E37EF">
        <w:rPr>
          <w:rFonts w:ascii="Times New Roman" w:hAnsi="Times New Roman"/>
        </w:rPr>
        <w:t>Name Surname</w:t>
      </w:r>
      <w:r w:rsidR="00905965" w:rsidRPr="009E37EF">
        <w:rPr>
          <w:rFonts w:ascii="Times New Roman" w:hAnsi="Times New Roman"/>
        </w:rPr>
        <w:t xml:space="preserve"> *</w:t>
      </w:r>
    </w:p>
    <w:p w:rsidR="009E1903" w:rsidRPr="009E37EF" w:rsidRDefault="009E1903" w:rsidP="00FE78E1">
      <w:pPr>
        <w:pStyle w:val="AuthAdds"/>
        <w:spacing w:after="0"/>
      </w:pPr>
      <w:r w:rsidRPr="009E37EF">
        <w:t xml:space="preserve">Peter Lindgren* </w:t>
      </w:r>
    </w:p>
    <w:p w:rsidR="009E1903" w:rsidRPr="009E37EF" w:rsidRDefault="009E1903" w:rsidP="00FE78E1">
      <w:pPr>
        <w:pStyle w:val="AuthAdds"/>
        <w:spacing w:after="0"/>
      </w:pPr>
      <w:r w:rsidRPr="009E37EF">
        <w:t>Department of Business and Technology</w:t>
      </w:r>
    </w:p>
    <w:p w:rsidR="009E1903" w:rsidRPr="009E37EF" w:rsidRDefault="009E1903" w:rsidP="00FE78E1">
      <w:pPr>
        <w:pStyle w:val="AuthAdds"/>
        <w:spacing w:after="0"/>
      </w:pPr>
      <w:r w:rsidRPr="009E37EF">
        <w:t>Aarhus University.</w:t>
      </w:r>
    </w:p>
    <w:p w:rsidR="009E1903" w:rsidRPr="009E37EF" w:rsidRDefault="009E1903" w:rsidP="00FE78E1">
      <w:pPr>
        <w:pStyle w:val="AuthAdds"/>
        <w:spacing w:after="0"/>
      </w:pPr>
      <w:r w:rsidRPr="009E37EF">
        <w:t>Birk Centerpark 15,</w:t>
      </w:r>
    </w:p>
    <w:p w:rsidR="009E1903" w:rsidRPr="009E37EF" w:rsidRDefault="009E1903" w:rsidP="00FE78E1">
      <w:pPr>
        <w:pStyle w:val="AuthAdds"/>
        <w:spacing w:after="0"/>
      </w:pPr>
      <w:r w:rsidRPr="009E37EF">
        <w:t>DK-7400 Herning</w:t>
      </w:r>
    </w:p>
    <w:p w:rsidR="009E1903" w:rsidRPr="009E37EF" w:rsidRDefault="009E1903" w:rsidP="00FE78E1">
      <w:pPr>
        <w:pStyle w:val="AuthAdds"/>
        <w:spacing w:after="0"/>
      </w:pPr>
      <w:r w:rsidRPr="009E37EF">
        <w:t xml:space="preserve">Danmark </w:t>
      </w:r>
    </w:p>
    <w:p w:rsidR="009E1903" w:rsidRPr="009E37EF" w:rsidRDefault="009E1903" w:rsidP="00FE78E1">
      <w:pPr>
        <w:pStyle w:val="AuthAdds"/>
        <w:spacing w:after="0"/>
      </w:pPr>
      <w:r w:rsidRPr="009E37EF">
        <w:t>E-mail: peterli@btech.au.dk</w:t>
      </w:r>
    </w:p>
    <w:p w:rsidR="00F61104" w:rsidRPr="009E37EF" w:rsidRDefault="00F61104" w:rsidP="00FE78E1">
      <w:pPr>
        <w:pStyle w:val="AuthAdds"/>
        <w:spacing w:after="0" w:line="240" w:lineRule="auto"/>
        <w:rPr>
          <w:i/>
          <w:sz w:val="18"/>
          <w:szCs w:val="18"/>
        </w:rPr>
      </w:pPr>
      <w:r w:rsidRPr="009E37EF">
        <w:rPr>
          <w:i/>
          <w:sz w:val="18"/>
          <w:szCs w:val="18"/>
        </w:rPr>
        <w:t>* Corresponding author</w:t>
      </w:r>
    </w:p>
    <w:p w:rsidR="0062061B" w:rsidRPr="009E37EF" w:rsidRDefault="0062061B" w:rsidP="00553C38">
      <w:pPr>
        <w:pStyle w:val="AuthAdds"/>
        <w:spacing w:after="0"/>
      </w:pPr>
    </w:p>
    <w:p w:rsidR="00553C38" w:rsidRPr="009E37EF" w:rsidRDefault="00553C38" w:rsidP="00553C38">
      <w:pPr>
        <w:pStyle w:val="AuthAdds"/>
        <w:spacing w:after="0"/>
      </w:pPr>
      <w:r w:rsidRPr="009E37EF">
        <w:t>Trine B</w:t>
      </w:r>
      <w:r w:rsidR="00CE0DCA" w:rsidRPr="009E37EF">
        <w:t>jørn</w:t>
      </w:r>
      <w:r w:rsidR="0062061B" w:rsidRPr="009E37EF">
        <w:t xml:space="preserve"> Olsen</w:t>
      </w:r>
    </w:p>
    <w:p w:rsidR="00553C38" w:rsidRPr="009E37EF" w:rsidRDefault="00553C38" w:rsidP="00553C38">
      <w:pPr>
        <w:pStyle w:val="AuthAdds"/>
        <w:spacing w:after="0"/>
      </w:pPr>
      <w:r w:rsidRPr="009E37EF">
        <w:t>Department of Business and Technology</w:t>
      </w:r>
    </w:p>
    <w:p w:rsidR="00553C38" w:rsidRPr="009E37EF" w:rsidRDefault="00553C38" w:rsidP="00553C38">
      <w:pPr>
        <w:pStyle w:val="AuthAdds"/>
        <w:spacing w:after="0"/>
      </w:pPr>
      <w:r w:rsidRPr="009E37EF">
        <w:t>Aarhus University.</w:t>
      </w:r>
    </w:p>
    <w:p w:rsidR="00553C38" w:rsidRPr="009E37EF" w:rsidRDefault="00553C38" w:rsidP="00553C38">
      <w:pPr>
        <w:pStyle w:val="AuthAdds"/>
        <w:spacing w:after="0"/>
      </w:pPr>
      <w:r w:rsidRPr="009E37EF">
        <w:t>Birk Centerpark 15,</w:t>
      </w:r>
    </w:p>
    <w:p w:rsidR="00553C38" w:rsidRPr="009E37EF" w:rsidRDefault="00553C38" w:rsidP="00553C38">
      <w:pPr>
        <w:pStyle w:val="AuthAdds"/>
        <w:spacing w:after="0"/>
      </w:pPr>
      <w:r w:rsidRPr="009E37EF">
        <w:t>DK-7400 Herning</w:t>
      </w:r>
    </w:p>
    <w:p w:rsidR="00553C38" w:rsidRPr="009E37EF" w:rsidRDefault="00553C38" w:rsidP="00553C38">
      <w:pPr>
        <w:pStyle w:val="AuthAdds"/>
        <w:spacing w:after="0"/>
      </w:pPr>
      <w:r w:rsidRPr="009E37EF">
        <w:t xml:space="preserve">Danmark </w:t>
      </w:r>
    </w:p>
    <w:p w:rsidR="00553C38" w:rsidRPr="009E37EF" w:rsidRDefault="00553C38" w:rsidP="00553C38">
      <w:pPr>
        <w:pStyle w:val="AuthAdds"/>
        <w:spacing w:after="0"/>
      </w:pPr>
      <w:r w:rsidRPr="009E37EF">
        <w:t xml:space="preserve">E-mail: </w:t>
      </w:r>
      <w:r w:rsidR="0062061B" w:rsidRPr="009E37EF">
        <w:t xml:space="preserve">trbjol@btech.au.dk </w:t>
      </w:r>
    </w:p>
    <w:p w:rsidR="00CE0DCA" w:rsidRPr="009E37EF" w:rsidRDefault="00CE0DCA" w:rsidP="00CE0DCA">
      <w:pPr>
        <w:pStyle w:val="AbsKeyBibli"/>
      </w:pPr>
    </w:p>
    <w:p w:rsidR="00CE0DCA" w:rsidRPr="009E37EF" w:rsidRDefault="00CE0DCA" w:rsidP="00CE0DCA">
      <w:pPr>
        <w:pStyle w:val="AuthAdds"/>
        <w:spacing w:after="0"/>
      </w:pPr>
      <w:r w:rsidRPr="009E37EF">
        <w:t>Klaus Lomborg Nielsen</w:t>
      </w:r>
    </w:p>
    <w:p w:rsidR="00CE0DCA" w:rsidRPr="009E37EF" w:rsidRDefault="00CE0DCA" w:rsidP="00CE0DCA">
      <w:pPr>
        <w:pStyle w:val="AuthAdds"/>
        <w:spacing w:after="0"/>
      </w:pPr>
      <w:r w:rsidRPr="009E37EF">
        <w:t>Erhvervsakademi MidtVest</w:t>
      </w:r>
    </w:p>
    <w:p w:rsidR="00CE0DCA" w:rsidRPr="009E37EF" w:rsidRDefault="00CE0DCA" w:rsidP="00CE0DCA">
      <w:pPr>
        <w:pStyle w:val="AuthAdds"/>
        <w:spacing w:after="0"/>
      </w:pPr>
      <w:r w:rsidRPr="009E37EF">
        <w:t>Gl. Landevej 10,</w:t>
      </w:r>
    </w:p>
    <w:p w:rsidR="00CE0DCA" w:rsidRPr="009E37EF" w:rsidRDefault="00CE0DCA" w:rsidP="00CE0DCA">
      <w:pPr>
        <w:pStyle w:val="AuthAdds"/>
        <w:spacing w:after="0"/>
      </w:pPr>
      <w:r w:rsidRPr="009E37EF">
        <w:t>DK-7400 Herning</w:t>
      </w:r>
    </w:p>
    <w:p w:rsidR="00CE0DCA" w:rsidRPr="009E37EF" w:rsidRDefault="00CE0DCA" w:rsidP="00CE0DCA">
      <w:pPr>
        <w:pStyle w:val="AuthAdds"/>
        <w:spacing w:after="0"/>
      </w:pPr>
      <w:r w:rsidRPr="009E37EF">
        <w:t xml:space="preserve">Danmark </w:t>
      </w:r>
    </w:p>
    <w:p w:rsidR="00CE0DCA" w:rsidRPr="009E37EF" w:rsidRDefault="00CE0DCA" w:rsidP="00CE0DCA">
      <w:pPr>
        <w:pStyle w:val="AuthAdds"/>
        <w:spacing w:after="0"/>
      </w:pPr>
      <w:r w:rsidRPr="009E37EF">
        <w:t xml:space="preserve">E-mail: </w:t>
      </w:r>
      <w:hyperlink r:id="rId7" w:history="1">
        <w:r w:rsidR="0083207D" w:rsidRPr="009E37EF">
          <w:rPr>
            <w:rStyle w:val="Hyperlink"/>
          </w:rPr>
          <w:t>kln@eamv.dk</w:t>
        </w:r>
      </w:hyperlink>
    </w:p>
    <w:p w:rsidR="00CE0DCA" w:rsidRPr="009E37EF" w:rsidRDefault="00CE0DCA" w:rsidP="00CE0DCA">
      <w:pPr>
        <w:pStyle w:val="AbsKeyBibli"/>
      </w:pPr>
    </w:p>
    <w:p w:rsidR="00724999" w:rsidRPr="009E37EF" w:rsidRDefault="00724999" w:rsidP="00724999">
      <w:pPr>
        <w:pStyle w:val="AuthAdds"/>
        <w:spacing w:after="0"/>
      </w:pPr>
      <w:r w:rsidRPr="009E37EF">
        <w:t>Michael Niels Sjørvad</w:t>
      </w:r>
    </w:p>
    <w:p w:rsidR="00724999" w:rsidRPr="009E37EF" w:rsidRDefault="00724999" w:rsidP="00724999">
      <w:pPr>
        <w:pStyle w:val="AuthAdds"/>
        <w:spacing w:after="0"/>
      </w:pPr>
      <w:r w:rsidRPr="009E37EF">
        <w:t>Erhvervsakademi MidtVest</w:t>
      </w:r>
    </w:p>
    <w:p w:rsidR="00724999" w:rsidRPr="009E37EF" w:rsidRDefault="00724999" w:rsidP="00724999">
      <w:pPr>
        <w:pStyle w:val="AuthAdds"/>
        <w:spacing w:after="0"/>
      </w:pPr>
      <w:r w:rsidRPr="009E37EF">
        <w:t>Gl. Landevej 10,</w:t>
      </w:r>
    </w:p>
    <w:p w:rsidR="00724999" w:rsidRPr="009E37EF" w:rsidRDefault="00724999" w:rsidP="00724999">
      <w:pPr>
        <w:pStyle w:val="AuthAdds"/>
        <w:spacing w:after="0"/>
      </w:pPr>
      <w:r w:rsidRPr="009E37EF">
        <w:t>DK-7400 Herning</w:t>
      </w:r>
    </w:p>
    <w:p w:rsidR="00724999" w:rsidRPr="009E37EF" w:rsidRDefault="00724999" w:rsidP="00724999">
      <w:pPr>
        <w:pStyle w:val="AuthAdds"/>
        <w:spacing w:after="0"/>
      </w:pPr>
      <w:r w:rsidRPr="009E37EF">
        <w:t xml:space="preserve">Danmark </w:t>
      </w:r>
    </w:p>
    <w:p w:rsidR="00724999" w:rsidRPr="009E37EF" w:rsidRDefault="00724999" w:rsidP="00724999">
      <w:pPr>
        <w:pStyle w:val="AuthAdds"/>
        <w:spacing w:after="0"/>
      </w:pPr>
      <w:r w:rsidRPr="009E37EF">
        <w:t xml:space="preserve">E-mail: </w:t>
      </w:r>
      <w:hyperlink r:id="rId8" w:history="1">
        <w:r w:rsidRPr="009E37EF">
          <w:rPr>
            <w:rStyle w:val="Hyperlink"/>
          </w:rPr>
          <w:t>msj@eamv.dk</w:t>
        </w:r>
      </w:hyperlink>
    </w:p>
    <w:p w:rsidR="00724999" w:rsidRPr="009E37EF" w:rsidRDefault="00724999" w:rsidP="00724999">
      <w:pPr>
        <w:pStyle w:val="AbsKeyBibli"/>
      </w:pPr>
    </w:p>
    <w:p w:rsidR="00724999" w:rsidRPr="009E37EF" w:rsidRDefault="00724999" w:rsidP="00724999">
      <w:pPr>
        <w:pStyle w:val="AbsKeyBibli"/>
        <w:spacing w:after="0" w:line="240" w:lineRule="auto"/>
      </w:pPr>
      <w:r w:rsidRPr="009E37EF">
        <w:t>Lasse Eberhart Skov</w:t>
      </w:r>
    </w:p>
    <w:p w:rsidR="00724999" w:rsidRPr="009E37EF" w:rsidRDefault="00724999" w:rsidP="00724999">
      <w:pPr>
        <w:pStyle w:val="AbsKeyBibli"/>
        <w:spacing w:after="0" w:line="240" w:lineRule="auto"/>
      </w:pPr>
      <w:r w:rsidRPr="009E37EF">
        <w:t>Erhvervsakademi MidtVest</w:t>
      </w:r>
    </w:p>
    <w:p w:rsidR="00724999" w:rsidRPr="009E37EF" w:rsidRDefault="00724999" w:rsidP="00724999">
      <w:pPr>
        <w:pStyle w:val="AbsKeyBibli"/>
        <w:spacing w:after="0" w:line="240" w:lineRule="auto"/>
      </w:pPr>
      <w:r w:rsidRPr="009E37EF">
        <w:t>Gl. Landevej 10,</w:t>
      </w:r>
    </w:p>
    <w:p w:rsidR="00724999" w:rsidRPr="009E37EF" w:rsidRDefault="00724999" w:rsidP="00724999">
      <w:pPr>
        <w:pStyle w:val="AbsKeyBibli"/>
        <w:spacing w:after="0" w:line="240" w:lineRule="auto"/>
      </w:pPr>
      <w:r w:rsidRPr="009E37EF">
        <w:t>DK-7400 Herning</w:t>
      </w:r>
    </w:p>
    <w:p w:rsidR="00724999" w:rsidRPr="009E37EF" w:rsidRDefault="00724999" w:rsidP="00724999">
      <w:pPr>
        <w:pStyle w:val="AbsKeyBibli"/>
        <w:spacing w:after="0" w:line="240" w:lineRule="auto"/>
      </w:pPr>
      <w:r w:rsidRPr="009E37EF">
        <w:t xml:space="preserve">Danmark </w:t>
      </w:r>
    </w:p>
    <w:p w:rsidR="00724999" w:rsidRPr="009E37EF" w:rsidRDefault="00724999" w:rsidP="00724999">
      <w:pPr>
        <w:pStyle w:val="AbsKeyBibli"/>
        <w:spacing w:after="0" w:line="240" w:lineRule="auto"/>
      </w:pPr>
      <w:r w:rsidRPr="009E37EF">
        <w:t xml:space="preserve">E-mail: </w:t>
      </w:r>
      <w:hyperlink r:id="rId9" w:history="1">
        <w:r w:rsidR="00742D89" w:rsidRPr="009E37EF">
          <w:rPr>
            <w:rStyle w:val="Hyperlink"/>
          </w:rPr>
          <w:t>lsk@eamv.dk</w:t>
        </w:r>
      </w:hyperlink>
    </w:p>
    <w:p w:rsidR="00742D89" w:rsidRPr="009E37EF" w:rsidRDefault="00742D89" w:rsidP="00724999">
      <w:pPr>
        <w:pStyle w:val="AbsKeyBibli"/>
        <w:spacing w:after="0" w:line="240" w:lineRule="auto"/>
      </w:pPr>
    </w:p>
    <w:p w:rsidR="00742D89" w:rsidRPr="009E37EF" w:rsidRDefault="00742D89" w:rsidP="00742D89">
      <w:pPr>
        <w:pStyle w:val="AuthAdds"/>
        <w:spacing w:after="0"/>
      </w:pPr>
      <w:r w:rsidRPr="009E37EF">
        <w:t>Klemen Nielsen</w:t>
      </w:r>
    </w:p>
    <w:p w:rsidR="00742D89" w:rsidRPr="009E37EF" w:rsidRDefault="00742D89" w:rsidP="00742D89">
      <w:pPr>
        <w:pStyle w:val="AuthAdds"/>
        <w:spacing w:after="0"/>
      </w:pPr>
      <w:r w:rsidRPr="009E37EF">
        <w:lastRenderedPageBreak/>
        <w:t>Erhvervsakademi MidtVest</w:t>
      </w:r>
    </w:p>
    <w:p w:rsidR="00742D89" w:rsidRPr="009E37EF" w:rsidRDefault="00742D89" w:rsidP="00742D89">
      <w:pPr>
        <w:pStyle w:val="AuthAdds"/>
        <w:spacing w:after="0"/>
      </w:pPr>
      <w:r w:rsidRPr="009E37EF">
        <w:t>Gl. Landevej 10,</w:t>
      </w:r>
    </w:p>
    <w:p w:rsidR="00742D89" w:rsidRPr="009E37EF" w:rsidRDefault="00742D89" w:rsidP="00742D89">
      <w:pPr>
        <w:pStyle w:val="AuthAdds"/>
        <w:spacing w:after="0"/>
      </w:pPr>
      <w:r w:rsidRPr="009E37EF">
        <w:t>DK-7400 Herning</w:t>
      </w:r>
    </w:p>
    <w:p w:rsidR="00742D89" w:rsidRPr="009E37EF" w:rsidRDefault="00742D89" w:rsidP="00742D89">
      <w:pPr>
        <w:pStyle w:val="AuthAdds"/>
        <w:spacing w:after="0"/>
      </w:pPr>
      <w:r w:rsidRPr="009E37EF">
        <w:t xml:space="preserve">Danmark </w:t>
      </w:r>
    </w:p>
    <w:p w:rsidR="00742D89" w:rsidRPr="009E37EF" w:rsidRDefault="00742D89" w:rsidP="00742D89">
      <w:pPr>
        <w:pStyle w:val="AuthAdds"/>
        <w:spacing w:after="0"/>
      </w:pPr>
      <w:r w:rsidRPr="009E37EF">
        <w:t>E-mail: ksn</w:t>
      </w:r>
      <w:hyperlink r:id="rId10" w:history="1">
        <w:r w:rsidRPr="009E37EF">
          <w:rPr>
            <w:rStyle w:val="Hyperlink"/>
          </w:rPr>
          <w:t>@eamv.dk</w:t>
        </w:r>
      </w:hyperlink>
    </w:p>
    <w:p w:rsidR="00742D89" w:rsidRPr="009E37EF" w:rsidRDefault="00742D89" w:rsidP="00724999">
      <w:pPr>
        <w:pStyle w:val="AbsKeyBibli"/>
        <w:spacing w:after="0" w:line="240" w:lineRule="auto"/>
      </w:pPr>
    </w:p>
    <w:p w:rsidR="00742D89" w:rsidRPr="009E37EF" w:rsidRDefault="00742D89" w:rsidP="00742D89">
      <w:pPr>
        <w:pStyle w:val="AuthAdds"/>
        <w:spacing w:after="0"/>
      </w:pPr>
      <w:r w:rsidRPr="009E37EF">
        <w:t>Margrethe Elise Børsting</w:t>
      </w:r>
    </w:p>
    <w:p w:rsidR="00742D89" w:rsidRPr="009E37EF" w:rsidRDefault="00742D89" w:rsidP="00742D89">
      <w:pPr>
        <w:pStyle w:val="AuthAdds"/>
        <w:spacing w:after="0"/>
      </w:pPr>
      <w:r w:rsidRPr="009E37EF">
        <w:t>Erhvervsakademi MidtVest</w:t>
      </w:r>
    </w:p>
    <w:p w:rsidR="00742D89" w:rsidRPr="009E37EF" w:rsidRDefault="00742D89" w:rsidP="00742D89">
      <w:pPr>
        <w:pStyle w:val="AuthAdds"/>
        <w:spacing w:after="0"/>
      </w:pPr>
      <w:r w:rsidRPr="009E37EF">
        <w:t>Gl. Landevej 10,</w:t>
      </w:r>
    </w:p>
    <w:p w:rsidR="00742D89" w:rsidRPr="009E37EF" w:rsidRDefault="00742D89" w:rsidP="00742D89">
      <w:pPr>
        <w:pStyle w:val="AuthAdds"/>
        <w:spacing w:after="0"/>
      </w:pPr>
      <w:r w:rsidRPr="009E37EF">
        <w:t>DK-7400 Herning</w:t>
      </w:r>
    </w:p>
    <w:p w:rsidR="00742D89" w:rsidRPr="009E37EF" w:rsidRDefault="00742D89" w:rsidP="00742D89">
      <w:pPr>
        <w:pStyle w:val="AuthAdds"/>
        <w:spacing w:after="0"/>
      </w:pPr>
      <w:r w:rsidRPr="009E37EF">
        <w:t xml:space="preserve">Danmark </w:t>
      </w:r>
    </w:p>
    <w:p w:rsidR="00742D89" w:rsidRPr="009E37EF" w:rsidRDefault="00742D89" w:rsidP="00742D89">
      <w:pPr>
        <w:pStyle w:val="AuthAdds"/>
        <w:spacing w:after="0"/>
        <w:rPr>
          <w:rStyle w:val="Hyperlink"/>
        </w:rPr>
      </w:pPr>
      <w:r w:rsidRPr="009E37EF">
        <w:t>E-mail: meb</w:t>
      </w:r>
      <w:hyperlink r:id="rId11" w:history="1">
        <w:r w:rsidRPr="009E37EF">
          <w:rPr>
            <w:rStyle w:val="Hyperlink"/>
          </w:rPr>
          <w:t>@eamv.dk</w:t>
        </w:r>
      </w:hyperlink>
    </w:p>
    <w:p w:rsidR="00621668" w:rsidRPr="009E37EF" w:rsidRDefault="00621668" w:rsidP="00621668">
      <w:pPr>
        <w:pStyle w:val="AbsKeyBibli"/>
      </w:pPr>
    </w:p>
    <w:p w:rsidR="00E70FF5" w:rsidRPr="009E37EF" w:rsidRDefault="004969FA">
      <w:pPr>
        <w:pStyle w:val="Overskrift3"/>
      </w:pPr>
      <w:r w:rsidRPr="009E37EF">
        <w:t>Abstract</w:t>
      </w:r>
      <w:r w:rsidR="00E70FF5" w:rsidRPr="009E37EF">
        <w:t xml:space="preserve"> </w:t>
      </w:r>
    </w:p>
    <w:p w:rsidR="002C3E4F" w:rsidRPr="009E37EF" w:rsidRDefault="002C3E4F" w:rsidP="008F369E">
      <w:pPr>
        <w:pStyle w:val="MainText"/>
        <w:ind w:firstLine="0"/>
        <w:rPr>
          <w:i/>
          <w:highlight w:val="yellow"/>
        </w:rPr>
      </w:pPr>
    </w:p>
    <w:p w:rsidR="00C30894" w:rsidRPr="009E37EF" w:rsidRDefault="00FE43F2" w:rsidP="008F369E">
      <w:pPr>
        <w:pStyle w:val="MainText"/>
        <w:ind w:firstLine="0"/>
        <w:rPr>
          <w:i/>
          <w:lang w:val="en-US"/>
        </w:rPr>
      </w:pPr>
      <w:r w:rsidRPr="009E37EF">
        <w:rPr>
          <w:i/>
          <w:lang w:val="en-US"/>
        </w:rPr>
        <w:t xml:space="preserve">Developing </w:t>
      </w:r>
      <w:r w:rsidR="00186855">
        <w:rPr>
          <w:i/>
          <w:lang w:val="en-US"/>
        </w:rPr>
        <w:t xml:space="preserve">Multi </w:t>
      </w:r>
      <w:r w:rsidRPr="009E37EF">
        <w:rPr>
          <w:i/>
          <w:lang w:val="en-US"/>
        </w:rPr>
        <w:t>B</w:t>
      </w:r>
      <w:r w:rsidR="009E1B78" w:rsidRPr="009E37EF">
        <w:rPr>
          <w:i/>
          <w:lang w:val="en-US"/>
        </w:rPr>
        <w:t xml:space="preserve">usiness </w:t>
      </w:r>
      <w:r w:rsidRPr="009E37EF">
        <w:rPr>
          <w:i/>
          <w:lang w:val="en-US"/>
        </w:rPr>
        <w:t>M</w:t>
      </w:r>
      <w:r w:rsidR="009E1B78" w:rsidRPr="009E37EF">
        <w:rPr>
          <w:i/>
          <w:lang w:val="en-US"/>
        </w:rPr>
        <w:t xml:space="preserve">odel </w:t>
      </w:r>
      <w:r w:rsidRPr="009E37EF">
        <w:rPr>
          <w:i/>
          <w:lang w:val="en-US"/>
        </w:rPr>
        <w:t>I</w:t>
      </w:r>
      <w:r w:rsidR="009E1B78" w:rsidRPr="009E37EF">
        <w:rPr>
          <w:i/>
          <w:lang w:val="en-US"/>
        </w:rPr>
        <w:t>nnovation (</w:t>
      </w:r>
      <w:r w:rsidR="00186855">
        <w:rPr>
          <w:i/>
          <w:lang w:val="en-US"/>
        </w:rPr>
        <w:t>M</w:t>
      </w:r>
      <w:r w:rsidR="009E1B78" w:rsidRPr="009E37EF">
        <w:rPr>
          <w:i/>
          <w:lang w:val="en-US"/>
        </w:rPr>
        <w:t xml:space="preserve">BMI) </w:t>
      </w:r>
      <w:r w:rsidRPr="009E37EF">
        <w:rPr>
          <w:i/>
          <w:lang w:val="en-US"/>
        </w:rPr>
        <w:t xml:space="preserve">Competences becomes more and more important to businesses to survive and compete in the global </w:t>
      </w:r>
      <w:r w:rsidR="009E37EF" w:rsidRPr="009E37EF">
        <w:rPr>
          <w:i/>
          <w:lang w:val="en-US"/>
        </w:rPr>
        <w:t xml:space="preserve">business model ecosystems. </w:t>
      </w:r>
      <w:r w:rsidRPr="009E37EF">
        <w:rPr>
          <w:i/>
          <w:lang w:val="en-US"/>
        </w:rPr>
        <w:t xml:space="preserve"> </w:t>
      </w:r>
      <w:r w:rsidR="00AE1C21" w:rsidRPr="009E37EF">
        <w:rPr>
          <w:i/>
          <w:lang w:val="en-US"/>
        </w:rPr>
        <w:t xml:space="preserve">Continuous joint action and knowledge sharing </w:t>
      </w:r>
      <w:r w:rsidR="009E37EF">
        <w:rPr>
          <w:i/>
          <w:lang w:val="en-US"/>
        </w:rPr>
        <w:t xml:space="preserve">with high speed </w:t>
      </w:r>
      <w:r w:rsidR="00AE1C21" w:rsidRPr="009E37EF">
        <w:rPr>
          <w:i/>
          <w:lang w:val="en-US"/>
        </w:rPr>
        <w:t xml:space="preserve">are fundamental aspects of </w:t>
      </w:r>
      <w:r w:rsidR="00186855">
        <w:rPr>
          <w:i/>
          <w:lang w:val="en-US"/>
        </w:rPr>
        <w:t>M</w:t>
      </w:r>
      <w:r w:rsidR="00AE1C21" w:rsidRPr="009E37EF">
        <w:rPr>
          <w:i/>
          <w:lang w:val="en-US"/>
        </w:rPr>
        <w:t xml:space="preserve">BMI for businesses to meet the </w:t>
      </w:r>
      <w:r w:rsidR="009E37EF">
        <w:rPr>
          <w:i/>
          <w:lang w:val="en-US"/>
        </w:rPr>
        <w:t xml:space="preserve">very </w:t>
      </w:r>
      <w:r w:rsidR="00AE1C21" w:rsidRPr="009E37EF">
        <w:rPr>
          <w:i/>
          <w:lang w:val="en-US"/>
        </w:rPr>
        <w:t xml:space="preserve">complex </w:t>
      </w:r>
      <w:r w:rsidR="00186855">
        <w:rPr>
          <w:i/>
          <w:lang w:val="en-US"/>
        </w:rPr>
        <w:t>M</w:t>
      </w:r>
      <w:r w:rsidR="00AE1C21" w:rsidRPr="009E37EF">
        <w:rPr>
          <w:i/>
          <w:lang w:val="en-US"/>
        </w:rPr>
        <w:t>BMI agenda of today</w:t>
      </w:r>
      <w:r w:rsidR="00394B60" w:rsidRPr="009E37EF">
        <w:rPr>
          <w:i/>
          <w:lang w:val="en-US"/>
        </w:rPr>
        <w:t xml:space="preserve">. Universities and </w:t>
      </w:r>
      <w:r w:rsidR="001A049A" w:rsidRPr="009E37EF">
        <w:rPr>
          <w:i/>
          <w:lang w:val="en-US"/>
        </w:rPr>
        <w:t>Vocational Schools</w:t>
      </w:r>
      <w:r w:rsidR="00394B60" w:rsidRPr="009E37EF">
        <w:rPr>
          <w:i/>
          <w:lang w:val="en-US"/>
        </w:rPr>
        <w:t xml:space="preserve"> have a special task </w:t>
      </w:r>
      <w:r w:rsidR="009E37EF">
        <w:rPr>
          <w:i/>
          <w:lang w:val="en-US"/>
        </w:rPr>
        <w:t xml:space="preserve">here </w:t>
      </w:r>
      <w:r w:rsidR="00394B60" w:rsidRPr="009E37EF">
        <w:rPr>
          <w:i/>
          <w:lang w:val="en-US"/>
        </w:rPr>
        <w:t xml:space="preserve">to teach and train students to adapt </w:t>
      </w:r>
      <w:r w:rsidR="0083207D" w:rsidRPr="009E37EF">
        <w:rPr>
          <w:i/>
          <w:lang w:val="en-US"/>
        </w:rPr>
        <w:t xml:space="preserve">and develop </w:t>
      </w:r>
      <w:r w:rsidR="00186855">
        <w:rPr>
          <w:i/>
          <w:lang w:val="en-US"/>
        </w:rPr>
        <w:t>M</w:t>
      </w:r>
      <w:r w:rsidR="001A049A" w:rsidRPr="009E37EF">
        <w:rPr>
          <w:i/>
          <w:lang w:val="en-US"/>
        </w:rPr>
        <w:t xml:space="preserve">BMI </w:t>
      </w:r>
      <w:r w:rsidR="009E1B78" w:rsidRPr="009E37EF">
        <w:rPr>
          <w:i/>
          <w:lang w:val="en-US"/>
        </w:rPr>
        <w:t>competences</w:t>
      </w:r>
      <w:r w:rsidR="009E37EF">
        <w:rPr>
          <w:i/>
          <w:lang w:val="en-US"/>
        </w:rPr>
        <w:t xml:space="preserve"> that can meet these challenges and evolving </w:t>
      </w:r>
      <w:r w:rsidR="00186855">
        <w:rPr>
          <w:i/>
          <w:lang w:val="en-US"/>
        </w:rPr>
        <w:t>M</w:t>
      </w:r>
      <w:r w:rsidR="009E37EF">
        <w:rPr>
          <w:i/>
          <w:lang w:val="en-US"/>
        </w:rPr>
        <w:t>BMI conditions</w:t>
      </w:r>
      <w:r w:rsidR="009E1B78" w:rsidRPr="009E37EF">
        <w:rPr>
          <w:i/>
          <w:lang w:val="en-US"/>
        </w:rPr>
        <w:t>,</w:t>
      </w:r>
      <w:r w:rsidR="00394B60" w:rsidRPr="009E37EF">
        <w:rPr>
          <w:i/>
          <w:lang w:val="en-US"/>
        </w:rPr>
        <w:t xml:space="preserve"> as the</w:t>
      </w:r>
      <w:r w:rsidR="009E37EF">
        <w:rPr>
          <w:i/>
          <w:lang w:val="en-US"/>
        </w:rPr>
        <w:t xml:space="preserve">se young students </w:t>
      </w:r>
      <w:r w:rsidR="00394B60" w:rsidRPr="009E37EF">
        <w:rPr>
          <w:i/>
          <w:lang w:val="en-US"/>
        </w:rPr>
        <w:t xml:space="preserve">will be the </w:t>
      </w:r>
      <w:r w:rsidR="009E1B78" w:rsidRPr="009E37EF">
        <w:rPr>
          <w:i/>
          <w:lang w:val="en-US"/>
        </w:rPr>
        <w:t>“</w:t>
      </w:r>
      <w:r w:rsidR="00394B60" w:rsidRPr="009E37EF">
        <w:rPr>
          <w:i/>
          <w:lang w:val="en-US"/>
        </w:rPr>
        <w:t xml:space="preserve">Business </w:t>
      </w:r>
      <w:r w:rsidR="001A049A" w:rsidRPr="009E37EF">
        <w:rPr>
          <w:i/>
          <w:lang w:val="en-US"/>
        </w:rPr>
        <w:t>Modellist</w:t>
      </w:r>
      <w:r w:rsidR="009E1B78" w:rsidRPr="009E37EF">
        <w:rPr>
          <w:i/>
          <w:lang w:val="en-US"/>
        </w:rPr>
        <w:t>”</w:t>
      </w:r>
      <w:r w:rsidR="00394B60" w:rsidRPr="009E37EF">
        <w:rPr>
          <w:i/>
          <w:lang w:val="en-US"/>
        </w:rPr>
        <w:t xml:space="preserve"> of tomorrow.</w:t>
      </w:r>
      <w:r w:rsidR="001A049A" w:rsidRPr="009E37EF">
        <w:rPr>
          <w:i/>
          <w:lang w:val="en-US"/>
        </w:rPr>
        <w:t xml:space="preserve"> </w:t>
      </w:r>
      <w:r w:rsidR="00C30894" w:rsidRPr="009E37EF">
        <w:rPr>
          <w:i/>
          <w:lang w:val="en-US"/>
        </w:rPr>
        <w:t xml:space="preserve">Further </w:t>
      </w:r>
      <w:r w:rsidR="009E37EF">
        <w:rPr>
          <w:i/>
          <w:lang w:val="en-US"/>
        </w:rPr>
        <w:t xml:space="preserve">we have to acknowledge that </w:t>
      </w:r>
      <w:r w:rsidR="00C30894" w:rsidRPr="009E37EF">
        <w:rPr>
          <w:i/>
          <w:lang w:val="en-US"/>
        </w:rPr>
        <w:t>the</w:t>
      </w:r>
      <w:r w:rsidR="009E37EF" w:rsidRPr="009E37EF">
        <w:rPr>
          <w:i/>
          <w:lang w:val="en-US"/>
        </w:rPr>
        <w:t>se</w:t>
      </w:r>
      <w:r w:rsidR="00C30894" w:rsidRPr="009E37EF">
        <w:rPr>
          <w:i/>
          <w:lang w:val="en-US"/>
        </w:rPr>
        <w:t xml:space="preserve"> young students bring in potentially new ideas and “new eyes” to how AS IS B</w:t>
      </w:r>
      <w:r w:rsidR="0022679C">
        <w:rPr>
          <w:i/>
          <w:lang w:val="en-US"/>
        </w:rPr>
        <w:t xml:space="preserve">usiness </w:t>
      </w:r>
      <w:r w:rsidR="00C30894" w:rsidRPr="009E37EF">
        <w:rPr>
          <w:i/>
          <w:lang w:val="en-US"/>
        </w:rPr>
        <w:t>M</w:t>
      </w:r>
      <w:r w:rsidR="0022679C">
        <w:rPr>
          <w:i/>
          <w:lang w:val="en-US"/>
        </w:rPr>
        <w:t>odels</w:t>
      </w:r>
      <w:r w:rsidR="00C30894" w:rsidRPr="009E37EF">
        <w:rPr>
          <w:i/>
          <w:lang w:val="en-US"/>
        </w:rPr>
        <w:t xml:space="preserve"> can be changes and </w:t>
      </w:r>
      <w:r w:rsidR="009E37EF">
        <w:rPr>
          <w:i/>
          <w:lang w:val="en-US"/>
        </w:rPr>
        <w:t xml:space="preserve">How </w:t>
      </w:r>
      <w:r w:rsidR="00C30894" w:rsidRPr="009E37EF">
        <w:rPr>
          <w:i/>
          <w:lang w:val="en-US"/>
        </w:rPr>
        <w:t>TO BE B</w:t>
      </w:r>
      <w:r w:rsidR="0022679C">
        <w:rPr>
          <w:i/>
          <w:lang w:val="en-US"/>
        </w:rPr>
        <w:t>usiness Models</w:t>
      </w:r>
      <w:r w:rsidR="00C30894" w:rsidRPr="009E37EF">
        <w:rPr>
          <w:i/>
          <w:lang w:val="en-US"/>
        </w:rPr>
        <w:t xml:space="preserve"> can be created</w:t>
      </w:r>
      <w:r w:rsidR="0022679C">
        <w:rPr>
          <w:i/>
          <w:lang w:val="en-US"/>
        </w:rPr>
        <w:t>, as the students are “born” with the new technologies, media´s and use of these</w:t>
      </w:r>
      <w:r w:rsidR="00C30894" w:rsidRPr="009E37EF">
        <w:rPr>
          <w:i/>
          <w:lang w:val="en-US"/>
        </w:rPr>
        <w:t xml:space="preserve">. </w:t>
      </w:r>
    </w:p>
    <w:p w:rsidR="00C30894" w:rsidRPr="009E37EF" w:rsidRDefault="00C30894" w:rsidP="008F369E">
      <w:pPr>
        <w:pStyle w:val="MainText"/>
        <w:ind w:firstLine="0"/>
        <w:rPr>
          <w:i/>
          <w:lang w:val="en-US"/>
        </w:rPr>
      </w:pPr>
    </w:p>
    <w:p w:rsidR="001A049A" w:rsidRPr="009E37EF" w:rsidRDefault="001A049A" w:rsidP="008F369E">
      <w:pPr>
        <w:pStyle w:val="MainText"/>
        <w:ind w:firstLine="0"/>
        <w:rPr>
          <w:i/>
        </w:rPr>
      </w:pPr>
      <w:r w:rsidRPr="0022679C">
        <w:rPr>
          <w:i/>
        </w:rPr>
        <w:t xml:space="preserve">However the knowledge about How to do BMI? </w:t>
      </w:r>
      <w:r w:rsidR="009E1B78" w:rsidRPr="0022679C">
        <w:rPr>
          <w:i/>
        </w:rPr>
        <w:t>a</w:t>
      </w:r>
      <w:r w:rsidRPr="0022679C">
        <w:rPr>
          <w:i/>
        </w:rPr>
        <w:t xml:space="preserve">nd How to build BMI </w:t>
      </w:r>
      <w:r w:rsidR="0022679C">
        <w:rPr>
          <w:i/>
        </w:rPr>
        <w:t>C</w:t>
      </w:r>
      <w:r w:rsidRPr="0022679C">
        <w:rPr>
          <w:i/>
        </w:rPr>
        <w:t xml:space="preserve">ompetences? are </w:t>
      </w:r>
      <w:r w:rsidR="009E1B78" w:rsidRPr="0022679C">
        <w:rPr>
          <w:i/>
        </w:rPr>
        <w:t xml:space="preserve">still </w:t>
      </w:r>
      <w:r w:rsidR="0022679C" w:rsidRPr="0022679C">
        <w:rPr>
          <w:i/>
        </w:rPr>
        <w:t xml:space="preserve">important but </w:t>
      </w:r>
      <w:r w:rsidRPr="0022679C">
        <w:rPr>
          <w:i/>
        </w:rPr>
        <w:t xml:space="preserve">very fragmented </w:t>
      </w:r>
      <w:r w:rsidR="0022679C" w:rsidRPr="0022679C">
        <w:rPr>
          <w:i/>
        </w:rPr>
        <w:t xml:space="preserve">researched, </w:t>
      </w:r>
      <w:r w:rsidR="009E1B78" w:rsidRPr="0022679C">
        <w:rPr>
          <w:i/>
        </w:rPr>
        <w:t xml:space="preserve">tested, </w:t>
      </w:r>
      <w:r w:rsidRPr="0022679C">
        <w:rPr>
          <w:i/>
        </w:rPr>
        <w:t>analysed and</w:t>
      </w:r>
      <w:r w:rsidR="009E1B78" w:rsidRPr="0022679C">
        <w:rPr>
          <w:i/>
        </w:rPr>
        <w:t xml:space="preserve"> reported</w:t>
      </w:r>
      <w:r w:rsidRPr="0022679C">
        <w:rPr>
          <w:i/>
        </w:rPr>
        <w:t>.</w:t>
      </w:r>
      <w:r w:rsidR="00C30894" w:rsidRPr="009E37EF">
        <w:rPr>
          <w:i/>
        </w:rPr>
        <w:t xml:space="preserve"> </w:t>
      </w:r>
    </w:p>
    <w:p w:rsidR="009E1B78" w:rsidRPr="009E37EF" w:rsidRDefault="009E1B78" w:rsidP="008F369E">
      <w:pPr>
        <w:pStyle w:val="MainText"/>
        <w:ind w:firstLine="0"/>
        <w:rPr>
          <w:i/>
        </w:rPr>
      </w:pPr>
    </w:p>
    <w:p w:rsidR="00D51475" w:rsidRDefault="009E1B78" w:rsidP="008F369E">
      <w:pPr>
        <w:pStyle w:val="MainText"/>
        <w:ind w:firstLine="0"/>
        <w:rPr>
          <w:i/>
          <w:lang w:val="en-US"/>
        </w:rPr>
      </w:pPr>
      <w:r w:rsidRPr="0022679C">
        <w:rPr>
          <w:i/>
          <w:lang w:val="en-US"/>
        </w:rPr>
        <w:t>T</w:t>
      </w:r>
      <w:r w:rsidR="001A049A" w:rsidRPr="0022679C">
        <w:rPr>
          <w:i/>
          <w:lang w:val="en-US"/>
        </w:rPr>
        <w:t xml:space="preserve">he paper reports on </w:t>
      </w:r>
      <w:r w:rsidR="00C30894" w:rsidRPr="0022679C">
        <w:rPr>
          <w:i/>
          <w:lang w:val="en-US"/>
        </w:rPr>
        <w:t xml:space="preserve">2 </w:t>
      </w:r>
      <w:r w:rsidR="001A049A" w:rsidRPr="0022679C">
        <w:rPr>
          <w:i/>
          <w:lang w:val="en-US"/>
        </w:rPr>
        <w:t xml:space="preserve">experiments in </w:t>
      </w:r>
      <w:r w:rsidR="0083207D" w:rsidRPr="0022679C">
        <w:rPr>
          <w:i/>
          <w:lang w:val="en-US"/>
        </w:rPr>
        <w:t xml:space="preserve">CGC/MBIT </w:t>
      </w:r>
      <w:r w:rsidR="001A049A" w:rsidRPr="0022679C">
        <w:rPr>
          <w:i/>
          <w:lang w:val="en-US"/>
        </w:rPr>
        <w:t>research cent</w:t>
      </w:r>
      <w:r w:rsidR="0083207D" w:rsidRPr="0022679C">
        <w:rPr>
          <w:i/>
          <w:lang w:val="en-US"/>
        </w:rPr>
        <w:t>e</w:t>
      </w:r>
      <w:r w:rsidR="00186855">
        <w:rPr>
          <w:i/>
          <w:lang w:val="en-US"/>
        </w:rPr>
        <w:t>r</w:t>
      </w:r>
      <w:r w:rsidR="001A049A" w:rsidRPr="0022679C">
        <w:rPr>
          <w:i/>
          <w:lang w:val="en-US"/>
        </w:rPr>
        <w:t xml:space="preserve"> carried out with 8 businesses</w:t>
      </w:r>
      <w:r w:rsidR="00595100" w:rsidRPr="0022679C">
        <w:rPr>
          <w:i/>
          <w:lang w:val="en-US"/>
        </w:rPr>
        <w:t xml:space="preserve"> (6 Danish, 1 Norwegian and 1 Swedish Business)</w:t>
      </w:r>
      <w:r w:rsidR="001A049A" w:rsidRPr="0022679C">
        <w:rPr>
          <w:i/>
          <w:lang w:val="en-US"/>
        </w:rPr>
        <w:t xml:space="preserve">, </w:t>
      </w:r>
      <w:r w:rsidR="00595100" w:rsidRPr="0022679C">
        <w:rPr>
          <w:i/>
          <w:lang w:val="en-US"/>
        </w:rPr>
        <w:t xml:space="preserve">32 </w:t>
      </w:r>
      <w:r w:rsidRPr="0022679C">
        <w:rPr>
          <w:i/>
          <w:lang w:val="en-US"/>
        </w:rPr>
        <w:t xml:space="preserve">vocational, master and PhD students and </w:t>
      </w:r>
      <w:r w:rsidR="00595100" w:rsidRPr="0022679C">
        <w:rPr>
          <w:i/>
          <w:lang w:val="en-US"/>
        </w:rPr>
        <w:t xml:space="preserve">6 </w:t>
      </w:r>
      <w:r w:rsidR="00186855">
        <w:rPr>
          <w:i/>
          <w:lang w:val="en-US"/>
        </w:rPr>
        <w:t>M</w:t>
      </w:r>
      <w:r w:rsidR="00595100" w:rsidRPr="0022679C">
        <w:rPr>
          <w:i/>
          <w:lang w:val="en-US"/>
        </w:rPr>
        <w:t xml:space="preserve">BMI coaches. </w:t>
      </w:r>
      <w:r w:rsidR="00595100" w:rsidRPr="009E37EF">
        <w:rPr>
          <w:i/>
        </w:rPr>
        <w:t xml:space="preserve">The </w:t>
      </w:r>
      <w:r w:rsidR="00E91EBC" w:rsidRPr="009E37EF">
        <w:rPr>
          <w:i/>
        </w:rPr>
        <w:t xml:space="preserve">actors </w:t>
      </w:r>
      <w:r w:rsidR="00D22D17" w:rsidRPr="009E37EF">
        <w:rPr>
          <w:i/>
        </w:rPr>
        <w:t xml:space="preserve">worked close together with business management on </w:t>
      </w:r>
      <w:r w:rsidR="00595100" w:rsidRPr="009E37EF">
        <w:rPr>
          <w:i/>
        </w:rPr>
        <w:t>different Business Model Innovation Challenges</w:t>
      </w:r>
      <w:r w:rsidR="00D22D17" w:rsidRPr="009E37EF">
        <w:rPr>
          <w:i/>
        </w:rPr>
        <w:t xml:space="preserve"> with the aim of creating and capturing </w:t>
      </w:r>
      <w:r w:rsidR="0083207D" w:rsidRPr="009E37EF">
        <w:rPr>
          <w:i/>
        </w:rPr>
        <w:t>“</w:t>
      </w:r>
      <w:r w:rsidR="00E91EBC" w:rsidRPr="009E37EF">
        <w:rPr>
          <w:i/>
        </w:rPr>
        <w:t>TO BE</w:t>
      </w:r>
      <w:r w:rsidR="0083207D" w:rsidRPr="009E37EF">
        <w:rPr>
          <w:i/>
        </w:rPr>
        <w:t>”</w:t>
      </w:r>
      <w:r w:rsidR="00E91EBC" w:rsidRPr="009E37EF">
        <w:rPr>
          <w:i/>
        </w:rPr>
        <w:t xml:space="preserve"> </w:t>
      </w:r>
      <w:r w:rsidR="00D22D17" w:rsidRPr="009E37EF">
        <w:rPr>
          <w:i/>
        </w:rPr>
        <w:t>BM´s.</w:t>
      </w:r>
      <w:r w:rsidR="0083207D" w:rsidRPr="009E37EF">
        <w:rPr>
          <w:i/>
        </w:rPr>
        <w:t xml:space="preserve"> The research was carried out within the project Strategy Reborn and EU Interreg. </w:t>
      </w:r>
      <w:r w:rsidR="0083207D" w:rsidRPr="00186855">
        <w:rPr>
          <w:i/>
          <w:lang w:val="en-US"/>
        </w:rPr>
        <w:t>Project Biogas 2020</w:t>
      </w:r>
      <w:r w:rsidR="00D22D17" w:rsidRPr="00186855">
        <w:rPr>
          <w:i/>
          <w:lang w:val="en-US"/>
        </w:rPr>
        <w:t xml:space="preserve"> </w:t>
      </w:r>
      <w:r w:rsidR="007028E1" w:rsidRPr="00186855">
        <w:rPr>
          <w:i/>
          <w:lang w:val="en-US"/>
        </w:rPr>
        <w:t xml:space="preserve">and was carried out on behalf of a common accepted BM Language enabling the </w:t>
      </w:r>
      <w:r w:rsidR="00186855">
        <w:rPr>
          <w:i/>
          <w:lang w:val="en-US"/>
        </w:rPr>
        <w:t xml:space="preserve">actors </w:t>
      </w:r>
      <w:r w:rsidR="007028E1" w:rsidRPr="00186855">
        <w:rPr>
          <w:i/>
          <w:lang w:val="en-US"/>
        </w:rPr>
        <w:t xml:space="preserve">to talk </w:t>
      </w:r>
      <w:r w:rsidR="00A93ED7">
        <w:rPr>
          <w:i/>
          <w:lang w:val="en-US"/>
        </w:rPr>
        <w:t>M</w:t>
      </w:r>
      <w:r w:rsidR="007028E1" w:rsidRPr="00186855">
        <w:rPr>
          <w:i/>
          <w:lang w:val="en-US"/>
        </w:rPr>
        <w:t xml:space="preserve">BMI in the same language with </w:t>
      </w:r>
      <w:r w:rsidR="00186855">
        <w:rPr>
          <w:i/>
          <w:lang w:val="en-US"/>
        </w:rPr>
        <w:t>each other.</w:t>
      </w:r>
    </w:p>
    <w:p w:rsidR="00394B60" w:rsidRDefault="00186855" w:rsidP="008F369E">
      <w:pPr>
        <w:pStyle w:val="MainText"/>
        <w:ind w:firstLine="0"/>
        <w:rPr>
          <w:i/>
          <w:lang w:val="en-US"/>
        </w:rPr>
      </w:pPr>
      <w:r>
        <w:rPr>
          <w:i/>
          <w:lang w:val="en-US"/>
        </w:rPr>
        <w:t xml:space="preserve"> </w:t>
      </w:r>
    </w:p>
    <w:p w:rsidR="00D51475" w:rsidRPr="00D51475" w:rsidRDefault="00D51475" w:rsidP="00D51475">
      <w:pPr>
        <w:pStyle w:val="MainText"/>
        <w:spacing w:line="240" w:lineRule="auto"/>
        <w:ind w:firstLine="0"/>
        <w:jc w:val="left"/>
        <w:rPr>
          <w:szCs w:val="20"/>
          <w:lang w:val="en-US"/>
        </w:rPr>
      </w:pPr>
      <w:r w:rsidRPr="00D51475">
        <w:rPr>
          <w:b/>
          <w:szCs w:val="20"/>
          <w:lang w:val="en-US"/>
        </w:rPr>
        <w:t>Keywords –</w:t>
      </w:r>
      <w:r w:rsidRPr="00D51475">
        <w:rPr>
          <w:szCs w:val="20"/>
          <w:lang w:val="en-US"/>
        </w:rPr>
        <w:t xml:space="preserve"> Multi Business Model Innovation, Knowledge creation and capturing, Multi Business Model Innovation Competences, Learning</w:t>
      </w:r>
    </w:p>
    <w:p w:rsidR="00D51475" w:rsidRPr="00D51475" w:rsidRDefault="00D51475" w:rsidP="00D51475">
      <w:pPr>
        <w:pStyle w:val="MainText"/>
        <w:spacing w:line="240" w:lineRule="auto"/>
        <w:ind w:firstLine="0"/>
        <w:jc w:val="left"/>
        <w:rPr>
          <w:b/>
          <w:szCs w:val="20"/>
          <w:lang w:val="en-US"/>
        </w:rPr>
      </w:pPr>
    </w:p>
    <w:p w:rsidR="00D51475" w:rsidRPr="00D51475" w:rsidRDefault="00D51475" w:rsidP="00D51475">
      <w:pPr>
        <w:pStyle w:val="MainText"/>
        <w:spacing w:line="480" w:lineRule="auto"/>
        <w:ind w:firstLine="0"/>
        <w:jc w:val="left"/>
        <w:rPr>
          <w:szCs w:val="20"/>
          <w:lang w:val="en-US"/>
        </w:rPr>
      </w:pPr>
      <w:r w:rsidRPr="00D51475">
        <w:rPr>
          <w:b/>
          <w:szCs w:val="20"/>
          <w:lang w:val="en-US"/>
        </w:rPr>
        <w:t xml:space="preserve">Paper: </w:t>
      </w:r>
      <w:r w:rsidRPr="00D51475">
        <w:rPr>
          <w:szCs w:val="20"/>
          <w:lang w:val="en-US"/>
        </w:rPr>
        <w:t>Academic Research Paper / Practical Paper</w:t>
      </w:r>
    </w:p>
    <w:p w:rsidR="00D51475" w:rsidRPr="00186855" w:rsidRDefault="00D51475" w:rsidP="008F369E">
      <w:pPr>
        <w:pStyle w:val="MainText"/>
        <w:ind w:firstLine="0"/>
        <w:rPr>
          <w:i/>
          <w:lang w:val="en-US"/>
        </w:rPr>
      </w:pPr>
    </w:p>
    <w:p w:rsidR="00394B60" w:rsidRPr="00186855" w:rsidRDefault="00394B60" w:rsidP="00553C38">
      <w:pPr>
        <w:pStyle w:val="MainText"/>
        <w:ind w:firstLine="0"/>
        <w:jc w:val="right"/>
        <w:rPr>
          <w:i/>
          <w:lang w:val="en-US"/>
        </w:rPr>
      </w:pPr>
    </w:p>
    <w:p w:rsidR="00E913AE" w:rsidRPr="008C6C4B" w:rsidRDefault="00D51475" w:rsidP="004F303A">
      <w:pPr>
        <w:pStyle w:val="MainText"/>
        <w:spacing w:line="240" w:lineRule="auto"/>
        <w:rPr>
          <w:szCs w:val="20"/>
          <w:lang w:val="en-US"/>
        </w:rPr>
      </w:pPr>
      <w:r>
        <w:rPr>
          <w:b/>
          <w:szCs w:val="20"/>
          <w:lang w:val="en-US"/>
        </w:rPr>
        <w:t xml:space="preserve">1.0 </w:t>
      </w:r>
      <w:r w:rsidR="008C6C4B" w:rsidRPr="008C6C4B">
        <w:rPr>
          <w:b/>
          <w:szCs w:val="20"/>
          <w:lang w:val="en-US"/>
        </w:rPr>
        <w:t>Intr</w:t>
      </w:r>
      <w:r w:rsidR="008C6C4B">
        <w:rPr>
          <w:b/>
          <w:szCs w:val="20"/>
          <w:lang w:val="en-US"/>
        </w:rPr>
        <w:t>oduction</w:t>
      </w:r>
      <w:r w:rsidR="008F369E" w:rsidRPr="008C6C4B">
        <w:rPr>
          <w:szCs w:val="20"/>
          <w:lang w:val="en-US"/>
        </w:rPr>
        <w:t xml:space="preserve"> </w:t>
      </w:r>
    </w:p>
    <w:p w:rsidR="004F303A" w:rsidRDefault="004F303A" w:rsidP="00E913AE">
      <w:pPr>
        <w:pStyle w:val="MainText"/>
        <w:spacing w:line="240" w:lineRule="auto"/>
        <w:rPr>
          <w:szCs w:val="20"/>
          <w:lang w:val="en-US"/>
        </w:rPr>
      </w:pPr>
    </w:p>
    <w:p w:rsidR="00BB36B0" w:rsidRPr="00A93ED7" w:rsidRDefault="00E913AE" w:rsidP="00E913AE">
      <w:pPr>
        <w:pStyle w:val="MainText"/>
        <w:spacing w:line="240" w:lineRule="auto"/>
        <w:rPr>
          <w:szCs w:val="20"/>
          <w:lang w:val="en-US"/>
        </w:rPr>
      </w:pPr>
      <w:r w:rsidRPr="00A93ED7">
        <w:rPr>
          <w:szCs w:val="20"/>
          <w:lang w:val="en-US"/>
        </w:rPr>
        <w:t xml:space="preserve">The paper aims at filling in a research gap on </w:t>
      </w:r>
      <w:r w:rsidR="00E91EBC" w:rsidRPr="00A93ED7">
        <w:rPr>
          <w:szCs w:val="20"/>
          <w:lang w:val="en-US"/>
        </w:rPr>
        <w:t xml:space="preserve">Multi </w:t>
      </w:r>
      <w:r w:rsidR="00AE1C21" w:rsidRPr="00A93ED7">
        <w:rPr>
          <w:szCs w:val="20"/>
          <w:lang w:val="en-US"/>
        </w:rPr>
        <w:t>Business Model Innovation</w:t>
      </w:r>
      <w:r w:rsidRPr="00A93ED7">
        <w:rPr>
          <w:szCs w:val="20"/>
          <w:lang w:val="en-US"/>
        </w:rPr>
        <w:t xml:space="preserve"> </w:t>
      </w:r>
      <w:r w:rsidR="00AE1C21" w:rsidRPr="00A93ED7">
        <w:rPr>
          <w:szCs w:val="20"/>
          <w:lang w:val="en-US"/>
        </w:rPr>
        <w:t xml:space="preserve">(MBMI) </w:t>
      </w:r>
      <w:r w:rsidRPr="00A93ED7">
        <w:rPr>
          <w:szCs w:val="20"/>
          <w:lang w:val="en-US"/>
        </w:rPr>
        <w:t xml:space="preserve">science </w:t>
      </w:r>
      <w:r w:rsidR="00E91EBC" w:rsidRPr="00A93ED7">
        <w:rPr>
          <w:szCs w:val="20"/>
          <w:lang w:val="en-US"/>
        </w:rPr>
        <w:t xml:space="preserve">and </w:t>
      </w:r>
      <w:r w:rsidRPr="00A93ED7">
        <w:rPr>
          <w:szCs w:val="20"/>
          <w:lang w:val="en-US"/>
        </w:rPr>
        <w:t xml:space="preserve">knowledge </w:t>
      </w:r>
      <w:r w:rsidR="00D22D17" w:rsidRPr="00A93ED7">
        <w:rPr>
          <w:szCs w:val="20"/>
          <w:lang w:val="en-US"/>
        </w:rPr>
        <w:t>creation</w:t>
      </w:r>
      <w:r w:rsidR="00D83FB8">
        <w:rPr>
          <w:szCs w:val="20"/>
          <w:lang w:val="en-US"/>
        </w:rPr>
        <w:t>, capturing, delivering, receiving and consumption</w:t>
      </w:r>
      <w:r w:rsidR="00D22D17" w:rsidRPr="00A93ED7">
        <w:rPr>
          <w:szCs w:val="20"/>
          <w:lang w:val="en-US"/>
        </w:rPr>
        <w:t xml:space="preserve"> </w:t>
      </w:r>
      <w:r w:rsidRPr="00A93ED7">
        <w:rPr>
          <w:szCs w:val="20"/>
          <w:lang w:val="en-US"/>
        </w:rPr>
        <w:t xml:space="preserve">in the domain of </w:t>
      </w:r>
      <w:r w:rsidR="00D22D17" w:rsidRPr="00A93ED7">
        <w:rPr>
          <w:szCs w:val="20"/>
          <w:lang w:val="en-US"/>
        </w:rPr>
        <w:t xml:space="preserve">MBMI </w:t>
      </w:r>
      <w:r w:rsidRPr="00A93ED7">
        <w:rPr>
          <w:szCs w:val="20"/>
          <w:lang w:val="en-US"/>
        </w:rPr>
        <w:t>joint action, coopetition</w:t>
      </w:r>
      <w:r w:rsidR="00E91EBC" w:rsidRPr="00A93ED7">
        <w:rPr>
          <w:szCs w:val="20"/>
          <w:lang w:val="en-US"/>
        </w:rPr>
        <w:t xml:space="preserve"> (Nalebuff 1996) </w:t>
      </w:r>
      <w:r w:rsidRPr="00A93ED7">
        <w:rPr>
          <w:szCs w:val="20"/>
          <w:lang w:val="en-US"/>
        </w:rPr>
        <w:t>and sharing values</w:t>
      </w:r>
      <w:r w:rsidR="00E91EBC" w:rsidRPr="00A93ED7">
        <w:rPr>
          <w:szCs w:val="20"/>
          <w:lang w:val="en-US"/>
        </w:rPr>
        <w:t xml:space="preserve"> (</w:t>
      </w:r>
      <w:r w:rsidR="00553C38" w:rsidRPr="00A93ED7">
        <w:rPr>
          <w:szCs w:val="20"/>
          <w:lang w:val="en-US"/>
        </w:rPr>
        <w:t xml:space="preserve">Amidon 2005, </w:t>
      </w:r>
      <w:r w:rsidR="00E91EBC" w:rsidRPr="00A93ED7">
        <w:rPr>
          <w:szCs w:val="20"/>
          <w:lang w:val="en-US"/>
        </w:rPr>
        <w:t>Porter 2011)</w:t>
      </w:r>
      <w:r w:rsidRPr="00A93ED7">
        <w:rPr>
          <w:szCs w:val="20"/>
          <w:lang w:val="en-US"/>
        </w:rPr>
        <w:t xml:space="preserve"> in MBMI projects. </w:t>
      </w:r>
    </w:p>
    <w:p w:rsidR="00A93ED7" w:rsidRDefault="00E913AE" w:rsidP="00E913AE">
      <w:pPr>
        <w:pStyle w:val="MainText"/>
        <w:spacing w:line="240" w:lineRule="auto"/>
        <w:rPr>
          <w:szCs w:val="20"/>
          <w:lang w:val="en-US"/>
        </w:rPr>
      </w:pPr>
      <w:r w:rsidRPr="00A93ED7">
        <w:rPr>
          <w:szCs w:val="20"/>
          <w:lang w:val="en-US"/>
        </w:rPr>
        <w:t xml:space="preserve">The </w:t>
      </w:r>
      <w:r w:rsidR="00AE1C21" w:rsidRPr="00A93ED7">
        <w:rPr>
          <w:szCs w:val="20"/>
          <w:lang w:val="en-US"/>
        </w:rPr>
        <w:t>M</w:t>
      </w:r>
      <w:r w:rsidRPr="00A93ED7">
        <w:rPr>
          <w:szCs w:val="20"/>
          <w:lang w:val="en-US"/>
        </w:rPr>
        <w:t xml:space="preserve">BMI processes </w:t>
      </w:r>
      <w:r w:rsidR="00A93ED7" w:rsidRPr="00A93ED7">
        <w:rPr>
          <w:szCs w:val="20"/>
          <w:lang w:val="en-US"/>
        </w:rPr>
        <w:t xml:space="preserve">and adaption of </w:t>
      </w:r>
      <w:r w:rsidR="00A93ED7">
        <w:rPr>
          <w:szCs w:val="20"/>
          <w:lang w:val="en-US"/>
        </w:rPr>
        <w:t xml:space="preserve">MBMI </w:t>
      </w:r>
      <w:r w:rsidR="00A93ED7" w:rsidRPr="00A93ED7">
        <w:rPr>
          <w:szCs w:val="20"/>
          <w:lang w:val="en-US"/>
        </w:rPr>
        <w:t xml:space="preserve">knowledge </w:t>
      </w:r>
      <w:r w:rsidR="00D22D17" w:rsidRPr="00A93ED7">
        <w:rPr>
          <w:szCs w:val="20"/>
          <w:lang w:val="en-US"/>
        </w:rPr>
        <w:t xml:space="preserve">in the different MBMI challenges </w:t>
      </w:r>
      <w:r w:rsidRPr="00A93ED7">
        <w:rPr>
          <w:szCs w:val="20"/>
          <w:lang w:val="en-US"/>
        </w:rPr>
        <w:t>were in special focus</w:t>
      </w:r>
      <w:r w:rsidR="00AE1C21" w:rsidRPr="00A93ED7">
        <w:rPr>
          <w:szCs w:val="20"/>
          <w:lang w:val="en-US"/>
        </w:rPr>
        <w:t xml:space="preserve"> </w:t>
      </w:r>
      <w:r w:rsidR="00E91EBC" w:rsidRPr="00A93ED7">
        <w:rPr>
          <w:szCs w:val="20"/>
          <w:lang w:val="en-US"/>
        </w:rPr>
        <w:t xml:space="preserve">together with the businesses and students wellbeing and </w:t>
      </w:r>
      <w:r w:rsidR="00A93ED7">
        <w:rPr>
          <w:szCs w:val="20"/>
          <w:lang w:val="en-US"/>
        </w:rPr>
        <w:t>development of M</w:t>
      </w:r>
      <w:r w:rsidR="00553C38" w:rsidRPr="00A93ED7">
        <w:rPr>
          <w:szCs w:val="20"/>
          <w:lang w:val="en-US"/>
        </w:rPr>
        <w:t xml:space="preserve">BMI </w:t>
      </w:r>
      <w:r w:rsidR="00E91EBC" w:rsidRPr="00A93ED7">
        <w:rPr>
          <w:szCs w:val="20"/>
          <w:lang w:val="en-US"/>
        </w:rPr>
        <w:t>competence.</w:t>
      </w:r>
    </w:p>
    <w:p w:rsidR="0083207D" w:rsidRPr="00A93ED7" w:rsidRDefault="00E91EBC" w:rsidP="00E913AE">
      <w:pPr>
        <w:pStyle w:val="MainText"/>
        <w:spacing w:line="240" w:lineRule="auto"/>
        <w:rPr>
          <w:szCs w:val="20"/>
          <w:lang w:val="en-US"/>
        </w:rPr>
      </w:pPr>
      <w:r w:rsidRPr="00A93ED7">
        <w:rPr>
          <w:szCs w:val="20"/>
          <w:lang w:val="en-US"/>
        </w:rPr>
        <w:t xml:space="preserve"> </w:t>
      </w:r>
    </w:p>
    <w:p w:rsidR="00E913AE" w:rsidRPr="009E37EF" w:rsidRDefault="00553C38" w:rsidP="00E913AE">
      <w:pPr>
        <w:pStyle w:val="MainText"/>
        <w:spacing w:line="240" w:lineRule="auto"/>
        <w:rPr>
          <w:szCs w:val="20"/>
        </w:rPr>
      </w:pPr>
      <w:r w:rsidRPr="009E37EF">
        <w:rPr>
          <w:szCs w:val="20"/>
        </w:rPr>
        <w:t>The paper report</w:t>
      </w:r>
      <w:r w:rsidR="00A93ED7">
        <w:rPr>
          <w:szCs w:val="20"/>
        </w:rPr>
        <w:t>s</w:t>
      </w:r>
      <w:r w:rsidRPr="009E37EF">
        <w:rPr>
          <w:szCs w:val="20"/>
        </w:rPr>
        <w:t xml:space="preserve"> on </w:t>
      </w:r>
    </w:p>
    <w:p w:rsidR="00553C38" w:rsidRPr="009E37EF" w:rsidRDefault="00553C38" w:rsidP="00E913AE">
      <w:pPr>
        <w:pStyle w:val="MainText"/>
        <w:spacing w:line="240" w:lineRule="auto"/>
        <w:rPr>
          <w:szCs w:val="20"/>
        </w:rPr>
      </w:pPr>
    </w:p>
    <w:p w:rsidR="00E913AE" w:rsidRPr="009E37EF" w:rsidRDefault="00E913AE" w:rsidP="00E913AE">
      <w:pPr>
        <w:pStyle w:val="MainText"/>
        <w:spacing w:line="240" w:lineRule="auto"/>
        <w:rPr>
          <w:szCs w:val="20"/>
        </w:rPr>
      </w:pPr>
      <w:r w:rsidRPr="009E37EF">
        <w:rPr>
          <w:szCs w:val="20"/>
        </w:rPr>
        <w:t>-</w:t>
      </w:r>
      <w:r w:rsidRPr="009E37EF">
        <w:rPr>
          <w:szCs w:val="20"/>
        </w:rPr>
        <w:tab/>
      </w:r>
      <w:r w:rsidRPr="009E37EF">
        <w:rPr>
          <w:b/>
          <w:szCs w:val="20"/>
        </w:rPr>
        <w:t>task co-representation</w:t>
      </w:r>
      <w:r w:rsidRPr="009E37EF">
        <w:rPr>
          <w:szCs w:val="20"/>
        </w:rPr>
        <w:t xml:space="preserve"> (the ability to form and continually build on a mental representation of co-actor’s task in the BMI projects that is going to operated with the </w:t>
      </w:r>
      <w:r w:rsidR="00A93ED7">
        <w:rPr>
          <w:szCs w:val="20"/>
        </w:rPr>
        <w:t xml:space="preserve">MBMI </w:t>
      </w:r>
      <w:r w:rsidRPr="009E37EF">
        <w:rPr>
          <w:szCs w:val="20"/>
        </w:rPr>
        <w:t>challenge)</w:t>
      </w:r>
    </w:p>
    <w:p w:rsidR="00E913AE" w:rsidRPr="009E37EF" w:rsidRDefault="00E913AE" w:rsidP="00CF1A35">
      <w:pPr>
        <w:pStyle w:val="MainText"/>
        <w:spacing w:line="240" w:lineRule="auto"/>
        <w:rPr>
          <w:szCs w:val="20"/>
        </w:rPr>
      </w:pPr>
      <w:r w:rsidRPr="009E37EF">
        <w:rPr>
          <w:szCs w:val="20"/>
        </w:rPr>
        <w:t>-</w:t>
      </w:r>
      <w:r w:rsidRPr="009E37EF">
        <w:rPr>
          <w:szCs w:val="20"/>
        </w:rPr>
        <w:tab/>
      </w:r>
      <w:r w:rsidRPr="009E37EF">
        <w:rPr>
          <w:b/>
          <w:szCs w:val="20"/>
        </w:rPr>
        <w:t>Joint attention</w:t>
      </w:r>
      <w:r w:rsidRPr="009E37EF">
        <w:rPr>
          <w:szCs w:val="20"/>
        </w:rPr>
        <w:t xml:space="preserve"> (the ability to attend to </w:t>
      </w:r>
      <w:r w:rsidR="00CF1A35" w:rsidRPr="009E37EF">
        <w:rPr>
          <w:szCs w:val="20"/>
        </w:rPr>
        <w:t xml:space="preserve">a new </w:t>
      </w:r>
      <w:r w:rsidR="00A93ED7">
        <w:rPr>
          <w:szCs w:val="20"/>
        </w:rPr>
        <w:t>M</w:t>
      </w:r>
      <w:r w:rsidRPr="009E37EF">
        <w:rPr>
          <w:szCs w:val="20"/>
        </w:rPr>
        <w:t xml:space="preserve">BMI </w:t>
      </w:r>
      <w:r w:rsidR="00CF1A35" w:rsidRPr="009E37EF">
        <w:rPr>
          <w:szCs w:val="20"/>
        </w:rPr>
        <w:t>tasks</w:t>
      </w:r>
      <w:r w:rsidRPr="009E37EF">
        <w:rPr>
          <w:szCs w:val="20"/>
        </w:rPr>
        <w:t xml:space="preserve">, knowledge or events created together during the establishment and evolvement of the </w:t>
      </w:r>
      <w:r w:rsidR="00A93ED7">
        <w:rPr>
          <w:szCs w:val="20"/>
        </w:rPr>
        <w:t>M</w:t>
      </w:r>
      <w:r w:rsidRPr="009E37EF">
        <w:rPr>
          <w:szCs w:val="20"/>
        </w:rPr>
        <w:t xml:space="preserve">BMI project). </w:t>
      </w:r>
    </w:p>
    <w:p w:rsidR="00801DBD" w:rsidRPr="009E37EF" w:rsidRDefault="00801DBD" w:rsidP="00D83FB8">
      <w:pPr>
        <w:pStyle w:val="MainText"/>
        <w:spacing w:line="240" w:lineRule="auto"/>
        <w:rPr>
          <w:szCs w:val="20"/>
        </w:rPr>
      </w:pPr>
      <w:r w:rsidRPr="009E37EF">
        <w:rPr>
          <w:szCs w:val="20"/>
        </w:rPr>
        <w:t>-</w:t>
      </w:r>
      <w:r w:rsidRPr="009E37EF">
        <w:rPr>
          <w:szCs w:val="20"/>
        </w:rPr>
        <w:tab/>
      </w:r>
      <w:r w:rsidRPr="00D83FB8">
        <w:rPr>
          <w:b/>
          <w:szCs w:val="20"/>
        </w:rPr>
        <w:t>Learning</w:t>
      </w:r>
      <w:r w:rsidRPr="00D83FB8">
        <w:rPr>
          <w:szCs w:val="20"/>
        </w:rPr>
        <w:t xml:space="preserve"> (the ability to learn better with group members and close together with businesses in </w:t>
      </w:r>
      <w:r w:rsidR="00A93ED7" w:rsidRPr="00D83FB8">
        <w:rPr>
          <w:szCs w:val="20"/>
        </w:rPr>
        <w:t>M</w:t>
      </w:r>
      <w:r w:rsidRPr="00D83FB8">
        <w:rPr>
          <w:szCs w:val="20"/>
        </w:rPr>
        <w:t>BMI project)</w:t>
      </w:r>
      <w:r w:rsidR="000C3751" w:rsidRPr="00D83FB8">
        <w:rPr>
          <w:szCs w:val="20"/>
        </w:rPr>
        <w:t xml:space="preserve"> – </w:t>
      </w:r>
      <w:r w:rsidR="00D83FB8">
        <w:rPr>
          <w:szCs w:val="20"/>
        </w:rPr>
        <w:t xml:space="preserve">supported by </w:t>
      </w:r>
      <w:r w:rsidR="000C3751" w:rsidRPr="00D83FB8">
        <w:rPr>
          <w:szCs w:val="20"/>
        </w:rPr>
        <w:t xml:space="preserve">physical </w:t>
      </w:r>
      <w:r w:rsidR="00D83FB8">
        <w:rPr>
          <w:szCs w:val="20"/>
        </w:rPr>
        <w:t xml:space="preserve">MBMI </w:t>
      </w:r>
      <w:r w:rsidR="000C3751" w:rsidRPr="00D83FB8">
        <w:rPr>
          <w:szCs w:val="20"/>
        </w:rPr>
        <w:t>tools</w:t>
      </w:r>
      <w:r w:rsidR="00D83FB8">
        <w:rPr>
          <w:szCs w:val="20"/>
        </w:rPr>
        <w:t xml:space="preserve"> and a common MBMI language.</w:t>
      </w:r>
    </w:p>
    <w:p w:rsidR="00F539F4" w:rsidRPr="009E37EF" w:rsidRDefault="00F539F4" w:rsidP="00F539F4">
      <w:pPr>
        <w:pStyle w:val="MainText"/>
        <w:spacing w:line="240" w:lineRule="auto"/>
        <w:ind w:firstLine="0"/>
        <w:rPr>
          <w:szCs w:val="20"/>
        </w:rPr>
      </w:pPr>
    </w:p>
    <w:p w:rsidR="00801DBD" w:rsidRPr="000C3751" w:rsidRDefault="00F539F4" w:rsidP="00F539F4">
      <w:pPr>
        <w:pStyle w:val="MainText"/>
        <w:spacing w:line="240" w:lineRule="auto"/>
        <w:ind w:firstLine="0"/>
        <w:rPr>
          <w:szCs w:val="20"/>
          <w:lang w:val="en-US"/>
        </w:rPr>
      </w:pPr>
      <w:r w:rsidRPr="000C3751">
        <w:rPr>
          <w:szCs w:val="20"/>
          <w:lang w:val="en-US"/>
        </w:rPr>
        <w:t xml:space="preserve">The above mentioned focus are regarded to be critical for joint action (Sebanz, 2006) </w:t>
      </w:r>
      <w:r w:rsidR="000F36E1" w:rsidRPr="000C3751">
        <w:rPr>
          <w:szCs w:val="20"/>
          <w:lang w:val="en-US"/>
        </w:rPr>
        <w:t xml:space="preserve">– in our sense </w:t>
      </w:r>
      <w:r w:rsidR="000C3751">
        <w:rPr>
          <w:szCs w:val="20"/>
          <w:lang w:val="en-US"/>
        </w:rPr>
        <w:t>M</w:t>
      </w:r>
      <w:r w:rsidR="000F36E1" w:rsidRPr="000C3751">
        <w:rPr>
          <w:szCs w:val="20"/>
          <w:lang w:val="en-US"/>
        </w:rPr>
        <w:t xml:space="preserve">BMI - </w:t>
      </w:r>
      <w:r w:rsidRPr="000C3751">
        <w:rPr>
          <w:szCs w:val="20"/>
          <w:lang w:val="en-US"/>
        </w:rPr>
        <w:t>and thereby ha</w:t>
      </w:r>
      <w:r w:rsidR="000C3751">
        <w:rPr>
          <w:szCs w:val="20"/>
          <w:lang w:val="en-US"/>
        </w:rPr>
        <w:t>s</w:t>
      </w:r>
      <w:r w:rsidRPr="000C3751">
        <w:rPr>
          <w:szCs w:val="20"/>
          <w:lang w:val="en-US"/>
        </w:rPr>
        <w:t xml:space="preserve"> to be addressed and paid attention to when developing new </w:t>
      </w:r>
      <w:r w:rsidR="000C3751">
        <w:rPr>
          <w:szCs w:val="20"/>
          <w:lang w:val="en-US"/>
        </w:rPr>
        <w:t>M</w:t>
      </w:r>
      <w:r w:rsidRPr="000C3751">
        <w:rPr>
          <w:szCs w:val="20"/>
          <w:lang w:val="en-US"/>
        </w:rPr>
        <w:t xml:space="preserve">BMI competence  </w:t>
      </w:r>
    </w:p>
    <w:p w:rsidR="00F539F4" w:rsidRPr="000C3751" w:rsidRDefault="00F539F4" w:rsidP="00AE1C21">
      <w:pPr>
        <w:pStyle w:val="MainText"/>
        <w:spacing w:line="240" w:lineRule="auto"/>
        <w:ind w:firstLine="0"/>
        <w:rPr>
          <w:szCs w:val="20"/>
          <w:lang w:val="en-US"/>
        </w:rPr>
      </w:pPr>
    </w:p>
    <w:p w:rsidR="00AE1C21" w:rsidRPr="000C3751" w:rsidRDefault="00F539F4" w:rsidP="00AE1C21">
      <w:pPr>
        <w:pStyle w:val="MainText"/>
        <w:spacing w:line="240" w:lineRule="auto"/>
        <w:ind w:firstLine="0"/>
        <w:rPr>
          <w:szCs w:val="20"/>
          <w:lang w:val="en-US"/>
        </w:rPr>
      </w:pPr>
      <w:r w:rsidRPr="000C3751">
        <w:rPr>
          <w:szCs w:val="20"/>
          <w:lang w:val="en-US"/>
        </w:rPr>
        <w:t>Some of the</w:t>
      </w:r>
      <w:r w:rsidR="000F36E1" w:rsidRPr="000C3751">
        <w:rPr>
          <w:szCs w:val="20"/>
          <w:lang w:val="en-US"/>
        </w:rPr>
        <w:t>se</w:t>
      </w:r>
      <w:r w:rsidRPr="000C3751">
        <w:rPr>
          <w:szCs w:val="20"/>
          <w:lang w:val="en-US"/>
        </w:rPr>
        <w:t xml:space="preserve"> topics – as this papers results are a part of a longitudinal study –has been in focus in earlier research presented in different papers (Lindgren 2015), (Lindgren 2016), (Flarup 2017), (Lindgren 2017).</w:t>
      </w:r>
      <w:r w:rsidR="000F36E1" w:rsidRPr="000C3751">
        <w:rPr>
          <w:szCs w:val="20"/>
          <w:lang w:val="en-US"/>
        </w:rPr>
        <w:t xml:space="preserve"> The study aims as coming closer to the understanding of the </w:t>
      </w:r>
      <w:r w:rsidR="000C3751" w:rsidRPr="000C3751">
        <w:rPr>
          <w:szCs w:val="20"/>
          <w:lang w:val="en-US"/>
        </w:rPr>
        <w:t>M</w:t>
      </w:r>
      <w:r w:rsidR="000F36E1" w:rsidRPr="000C3751">
        <w:rPr>
          <w:szCs w:val="20"/>
          <w:lang w:val="en-US"/>
        </w:rPr>
        <w:t xml:space="preserve">BMI process and </w:t>
      </w:r>
      <w:r w:rsidR="000C3751">
        <w:rPr>
          <w:szCs w:val="20"/>
          <w:lang w:val="en-US"/>
        </w:rPr>
        <w:t>M</w:t>
      </w:r>
      <w:r w:rsidR="000F36E1" w:rsidRPr="000C3751">
        <w:rPr>
          <w:szCs w:val="20"/>
          <w:lang w:val="en-US"/>
        </w:rPr>
        <w:t>BMI Competence development. In this case and a</w:t>
      </w:r>
      <w:r w:rsidR="007C1BC3" w:rsidRPr="000C3751">
        <w:rPr>
          <w:szCs w:val="20"/>
          <w:lang w:val="en-US"/>
        </w:rPr>
        <w:t xml:space="preserve">t the same </w:t>
      </w:r>
      <w:r w:rsidR="00801DBD" w:rsidRPr="000C3751">
        <w:rPr>
          <w:szCs w:val="20"/>
          <w:lang w:val="en-US"/>
        </w:rPr>
        <w:t>time,</w:t>
      </w:r>
      <w:r w:rsidR="007C1BC3" w:rsidRPr="000C3751">
        <w:rPr>
          <w:szCs w:val="20"/>
          <w:lang w:val="en-US"/>
        </w:rPr>
        <w:t xml:space="preserve"> the participant</w:t>
      </w:r>
      <w:r w:rsidR="000F36E1" w:rsidRPr="000C3751">
        <w:rPr>
          <w:szCs w:val="20"/>
          <w:lang w:val="en-US"/>
        </w:rPr>
        <w:t>s</w:t>
      </w:r>
      <w:r w:rsidR="007C1BC3" w:rsidRPr="000C3751">
        <w:rPr>
          <w:szCs w:val="20"/>
          <w:lang w:val="en-US"/>
        </w:rPr>
        <w:t xml:space="preserve"> </w:t>
      </w:r>
      <w:r w:rsidR="000F36E1" w:rsidRPr="000C3751">
        <w:rPr>
          <w:szCs w:val="20"/>
          <w:lang w:val="en-US"/>
        </w:rPr>
        <w:t>“</w:t>
      </w:r>
      <w:r w:rsidR="007C1BC3" w:rsidRPr="000C3751">
        <w:rPr>
          <w:szCs w:val="20"/>
          <w:lang w:val="en-US"/>
        </w:rPr>
        <w:t>wellbeing</w:t>
      </w:r>
      <w:r w:rsidR="000F36E1" w:rsidRPr="000C3751">
        <w:rPr>
          <w:szCs w:val="20"/>
          <w:lang w:val="en-US"/>
        </w:rPr>
        <w:t>”</w:t>
      </w:r>
      <w:r w:rsidR="000C3751">
        <w:rPr>
          <w:szCs w:val="20"/>
          <w:lang w:val="en-US"/>
        </w:rPr>
        <w:t>, learning</w:t>
      </w:r>
      <w:r w:rsidR="000F36E1" w:rsidRPr="000C3751">
        <w:rPr>
          <w:szCs w:val="20"/>
          <w:lang w:val="en-US"/>
        </w:rPr>
        <w:t xml:space="preserve"> and </w:t>
      </w:r>
      <w:r w:rsidR="000F36E1" w:rsidRPr="00F079EC">
        <w:rPr>
          <w:szCs w:val="20"/>
          <w:lang w:val="en-US"/>
        </w:rPr>
        <w:t>“</w:t>
      </w:r>
      <w:r w:rsidR="00F079EC">
        <w:rPr>
          <w:szCs w:val="20"/>
          <w:lang w:val="en-US"/>
        </w:rPr>
        <w:t xml:space="preserve"> </w:t>
      </w:r>
      <w:r w:rsidR="00F079EC" w:rsidRPr="00F079EC">
        <w:rPr>
          <w:szCs w:val="20"/>
          <w:lang w:val="en-US"/>
        </w:rPr>
        <w:t>mood</w:t>
      </w:r>
      <w:r w:rsidR="000F36E1" w:rsidRPr="00F079EC">
        <w:rPr>
          <w:szCs w:val="20"/>
          <w:lang w:val="en-US"/>
        </w:rPr>
        <w:t>”</w:t>
      </w:r>
      <w:r w:rsidR="007C1BC3" w:rsidRPr="000C3751">
        <w:rPr>
          <w:szCs w:val="20"/>
          <w:lang w:val="en-US"/>
        </w:rPr>
        <w:t xml:space="preserve"> </w:t>
      </w:r>
      <w:r w:rsidR="000F36E1" w:rsidRPr="000C3751">
        <w:rPr>
          <w:szCs w:val="20"/>
          <w:lang w:val="en-US"/>
        </w:rPr>
        <w:t xml:space="preserve">in the </w:t>
      </w:r>
      <w:r w:rsidR="000C3751">
        <w:rPr>
          <w:szCs w:val="20"/>
          <w:lang w:val="en-US"/>
        </w:rPr>
        <w:t>M</w:t>
      </w:r>
      <w:r w:rsidR="000F36E1" w:rsidRPr="000C3751">
        <w:rPr>
          <w:szCs w:val="20"/>
          <w:lang w:val="en-US"/>
        </w:rPr>
        <w:t xml:space="preserve">BMI Process together with </w:t>
      </w:r>
      <w:r w:rsidR="007C1BC3" w:rsidRPr="000C3751">
        <w:rPr>
          <w:szCs w:val="20"/>
          <w:lang w:val="en-US"/>
        </w:rPr>
        <w:t xml:space="preserve">the </w:t>
      </w:r>
      <w:r w:rsidR="000F36E1" w:rsidRPr="000C3751">
        <w:rPr>
          <w:szCs w:val="20"/>
          <w:lang w:val="en-US"/>
        </w:rPr>
        <w:t xml:space="preserve">impact of the </w:t>
      </w:r>
      <w:r w:rsidR="007C1BC3" w:rsidRPr="000C3751">
        <w:rPr>
          <w:szCs w:val="20"/>
          <w:lang w:val="en-US"/>
        </w:rPr>
        <w:t xml:space="preserve">MBMI environment </w:t>
      </w:r>
      <w:r w:rsidR="000C3751">
        <w:rPr>
          <w:szCs w:val="20"/>
          <w:lang w:val="en-US"/>
        </w:rPr>
        <w:t xml:space="preserve">have been </w:t>
      </w:r>
      <w:r w:rsidR="000F36E1" w:rsidRPr="000C3751">
        <w:rPr>
          <w:szCs w:val="20"/>
          <w:lang w:val="en-US"/>
        </w:rPr>
        <w:t>of interest. I</w:t>
      </w:r>
      <w:r w:rsidR="00BB36B0" w:rsidRPr="000C3751">
        <w:rPr>
          <w:szCs w:val="20"/>
          <w:lang w:val="en-US"/>
        </w:rPr>
        <w:t xml:space="preserve">n one of the experiments </w:t>
      </w:r>
      <w:r w:rsidR="00F6216F" w:rsidRPr="000C3751">
        <w:rPr>
          <w:szCs w:val="20"/>
          <w:lang w:val="en-US"/>
        </w:rPr>
        <w:t xml:space="preserve">- </w:t>
      </w:r>
      <w:r w:rsidR="00BB36B0" w:rsidRPr="000C3751">
        <w:rPr>
          <w:szCs w:val="20"/>
          <w:lang w:val="en-US"/>
        </w:rPr>
        <w:t>including 3 out of the 8 MBMI cases</w:t>
      </w:r>
      <w:r w:rsidR="00F6216F" w:rsidRPr="000C3751">
        <w:rPr>
          <w:szCs w:val="20"/>
          <w:lang w:val="en-US"/>
        </w:rPr>
        <w:t xml:space="preserve"> reported in this paper - </w:t>
      </w:r>
      <w:r w:rsidR="007C1BC3" w:rsidRPr="000C3751">
        <w:rPr>
          <w:szCs w:val="20"/>
          <w:lang w:val="en-US"/>
        </w:rPr>
        <w:t>we</w:t>
      </w:r>
      <w:r w:rsidR="000F36E1" w:rsidRPr="000C3751">
        <w:rPr>
          <w:szCs w:val="20"/>
          <w:lang w:val="en-US"/>
        </w:rPr>
        <w:t xml:space="preserve"> </w:t>
      </w:r>
      <w:r w:rsidR="007C1BC3" w:rsidRPr="000C3751">
        <w:rPr>
          <w:szCs w:val="20"/>
          <w:lang w:val="en-US"/>
        </w:rPr>
        <w:t xml:space="preserve">investigated </w:t>
      </w:r>
      <w:r w:rsidR="00801DBD" w:rsidRPr="000C3751">
        <w:rPr>
          <w:szCs w:val="20"/>
          <w:lang w:val="en-US"/>
        </w:rPr>
        <w:t xml:space="preserve">further </w:t>
      </w:r>
      <w:r w:rsidR="007C1BC3" w:rsidRPr="000C3751">
        <w:rPr>
          <w:szCs w:val="20"/>
          <w:lang w:val="en-US"/>
        </w:rPr>
        <w:t xml:space="preserve">via </w:t>
      </w:r>
      <w:r w:rsidR="00801DBD" w:rsidRPr="000C3751">
        <w:rPr>
          <w:szCs w:val="20"/>
          <w:lang w:val="en-US"/>
        </w:rPr>
        <w:t xml:space="preserve">an </w:t>
      </w:r>
      <w:r w:rsidR="007C1BC3" w:rsidRPr="000C3751">
        <w:rPr>
          <w:szCs w:val="20"/>
          <w:lang w:val="en-US"/>
        </w:rPr>
        <w:t>advanced sensor and wireless technolog</w:t>
      </w:r>
      <w:r w:rsidR="000C3751">
        <w:rPr>
          <w:szCs w:val="20"/>
          <w:lang w:val="en-US"/>
        </w:rPr>
        <w:t>y</w:t>
      </w:r>
      <w:r w:rsidR="007C1BC3" w:rsidRPr="000C3751">
        <w:rPr>
          <w:szCs w:val="20"/>
          <w:lang w:val="en-US"/>
        </w:rPr>
        <w:t xml:space="preserve"> setup in special MBMI testbeds (B-labs/B-cubes)</w:t>
      </w:r>
      <w:r w:rsidR="000F36E1" w:rsidRPr="000C3751">
        <w:rPr>
          <w:szCs w:val="20"/>
          <w:lang w:val="en-US"/>
        </w:rPr>
        <w:t xml:space="preserve"> the participants </w:t>
      </w:r>
      <w:r w:rsidR="00F6216F" w:rsidRPr="000C3751">
        <w:rPr>
          <w:szCs w:val="20"/>
          <w:lang w:val="en-US"/>
        </w:rPr>
        <w:t>wellbeing (puls and “mo</w:t>
      </w:r>
      <w:r w:rsidR="000C3751">
        <w:rPr>
          <w:szCs w:val="20"/>
          <w:lang w:val="en-US"/>
        </w:rPr>
        <w:t>o</w:t>
      </w:r>
      <w:r w:rsidR="00F6216F" w:rsidRPr="000C3751">
        <w:rPr>
          <w:szCs w:val="20"/>
          <w:lang w:val="en-US"/>
        </w:rPr>
        <w:t xml:space="preserve">de”) and the BMI environments in relation to </w:t>
      </w:r>
      <w:r w:rsidR="003836D3" w:rsidRPr="000C3751">
        <w:rPr>
          <w:szCs w:val="20"/>
          <w:lang w:val="en-US"/>
        </w:rPr>
        <w:t>CO2, temperature</w:t>
      </w:r>
      <w:r w:rsidR="000C3751">
        <w:rPr>
          <w:szCs w:val="20"/>
          <w:lang w:val="en-US"/>
        </w:rPr>
        <w:t>, pressure</w:t>
      </w:r>
      <w:r w:rsidR="003836D3" w:rsidRPr="000C3751">
        <w:rPr>
          <w:szCs w:val="20"/>
          <w:lang w:val="en-US"/>
        </w:rPr>
        <w:t xml:space="preserve"> and </w:t>
      </w:r>
      <w:r w:rsidR="00F6216F" w:rsidRPr="000C3751">
        <w:rPr>
          <w:szCs w:val="20"/>
          <w:lang w:val="en-US"/>
        </w:rPr>
        <w:t>humidity</w:t>
      </w:r>
      <w:r w:rsidR="003836D3" w:rsidRPr="000C3751">
        <w:rPr>
          <w:szCs w:val="20"/>
          <w:lang w:val="en-US"/>
        </w:rPr>
        <w:t xml:space="preserve">. </w:t>
      </w:r>
    </w:p>
    <w:p w:rsidR="00E913AE" w:rsidRPr="000C3751" w:rsidRDefault="00E913AE" w:rsidP="00E913AE">
      <w:pPr>
        <w:pStyle w:val="MainText"/>
        <w:spacing w:line="240" w:lineRule="auto"/>
        <w:rPr>
          <w:szCs w:val="20"/>
          <w:lang w:val="en-US"/>
        </w:rPr>
      </w:pPr>
    </w:p>
    <w:p w:rsidR="00BB36B0" w:rsidRPr="000C3751" w:rsidRDefault="000F4856" w:rsidP="00CF1A35">
      <w:pPr>
        <w:pStyle w:val="MainText"/>
        <w:spacing w:line="240" w:lineRule="auto"/>
        <w:ind w:firstLine="0"/>
        <w:jc w:val="left"/>
        <w:rPr>
          <w:szCs w:val="20"/>
          <w:lang w:val="en-US"/>
        </w:rPr>
      </w:pPr>
      <w:r>
        <w:rPr>
          <w:szCs w:val="20"/>
          <w:lang w:val="en-US"/>
        </w:rPr>
        <w:t xml:space="preserve">To introduce the overall setup and </w:t>
      </w:r>
      <w:r w:rsidR="00BB36B0" w:rsidRPr="000C3751">
        <w:rPr>
          <w:szCs w:val="20"/>
          <w:lang w:val="en-US"/>
        </w:rPr>
        <w:t xml:space="preserve">aim </w:t>
      </w:r>
      <w:r w:rsidR="003836D3" w:rsidRPr="000C3751">
        <w:rPr>
          <w:szCs w:val="20"/>
          <w:lang w:val="en-US"/>
        </w:rPr>
        <w:t xml:space="preserve">of the research </w:t>
      </w:r>
      <w:r>
        <w:rPr>
          <w:szCs w:val="20"/>
          <w:lang w:val="en-US"/>
        </w:rPr>
        <w:t xml:space="preserve">we briefly present how it was original </w:t>
      </w:r>
      <w:r w:rsidR="003836D3" w:rsidRPr="000C3751">
        <w:rPr>
          <w:szCs w:val="20"/>
          <w:lang w:val="en-US"/>
        </w:rPr>
        <w:t xml:space="preserve">formulated </w:t>
      </w:r>
      <w:r w:rsidR="00BB36B0" w:rsidRPr="000C3751">
        <w:rPr>
          <w:szCs w:val="20"/>
          <w:lang w:val="en-US"/>
        </w:rPr>
        <w:t>to</w:t>
      </w:r>
      <w:r w:rsidR="003836D3" w:rsidRPr="000C3751">
        <w:rPr>
          <w:szCs w:val="20"/>
          <w:lang w:val="en-US"/>
        </w:rPr>
        <w:t xml:space="preserve"> be:</w:t>
      </w:r>
      <w:r w:rsidR="00BB36B0" w:rsidRPr="000C3751">
        <w:rPr>
          <w:szCs w:val="20"/>
          <w:lang w:val="en-US"/>
        </w:rPr>
        <w:t xml:space="preserve"> </w:t>
      </w:r>
    </w:p>
    <w:p w:rsidR="00B26A1B" w:rsidRPr="000C3751" w:rsidRDefault="00B26A1B" w:rsidP="00CF1A35">
      <w:pPr>
        <w:pStyle w:val="MainText"/>
        <w:spacing w:line="240" w:lineRule="auto"/>
        <w:ind w:firstLine="0"/>
        <w:jc w:val="left"/>
        <w:rPr>
          <w:szCs w:val="20"/>
          <w:lang w:val="en-US"/>
        </w:rPr>
      </w:pPr>
    </w:p>
    <w:p w:rsidR="009B6727" w:rsidRPr="00F079EC" w:rsidRDefault="003836D3" w:rsidP="00B26A1B">
      <w:pPr>
        <w:pStyle w:val="MainText"/>
        <w:spacing w:line="240" w:lineRule="auto"/>
        <w:ind w:firstLine="0"/>
        <w:jc w:val="left"/>
        <w:rPr>
          <w:szCs w:val="20"/>
          <w:lang w:val="en-US"/>
        </w:rPr>
      </w:pPr>
      <w:r w:rsidRPr="00F079EC">
        <w:rPr>
          <w:szCs w:val="20"/>
          <w:lang w:val="en-US"/>
        </w:rPr>
        <w:t>To c</w:t>
      </w:r>
      <w:r w:rsidR="00B26A1B" w:rsidRPr="00F079EC">
        <w:rPr>
          <w:szCs w:val="20"/>
          <w:lang w:val="en-US"/>
        </w:rPr>
        <w:t>reate “</w:t>
      </w:r>
      <w:r w:rsidRPr="00F079EC">
        <w:rPr>
          <w:szCs w:val="20"/>
          <w:lang w:val="en-US"/>
        </w:rPr>
        <w:t xml:space="preserve">A </w:t>
      </w:r>
      <w:r w:rsidR="00B26A1B" w:rsidRPr="00F079EC">
        <w:rPr>
          <w:szCs w:val="20"/>
          <w:lang w:val="en-US"/>
        </w:rPr>
        <w:t>Sensing Business Model”</w:t>
      </w:r>
      <w:r w:rsidR="00920AC9" w:rsidRPr="00F079EC">
        <w:rPr>
          <w:szCs w:val="20"/>
          <w:lang w:val="en-US"/>
        </w:rPr>
        <w:t xml:space="preserve"> and ”A sensing Multi Business Model Innovation environment”. In this perspective </w:t>
      </w:r>
      <w:r w:rsidR="00B26A1B" w:rsidRPr="00F079EC">
        <w:rPr>
          <w:szCs w:val="20"/>
          <w:lang w:val="en-US"/>
        </w:rPr>
        <w:br/>
      </w:r>
    </w:p>
    <w:p w:rsidR="00B26A1B" w:rsidRPr="00F079EC" w:rsidRDefault="00B26A1B" w:rsidP="00F079EC">
      <w:pPr>
        <w:pStyle w:val="MainText"/>
        <w:spacing w:line="240" w:lineRule="auto"/>
        <w:ind w:left="720" w:firstLine="0"/>
        <w:jc w:val="left"/>
        <w:rPr>
          <w:i/>
          <w:szCs w:val="20"/>
          <w:lang w:val="en-US"/>
        </w:rPr>
      </w:pPr>
      <w:r w:rsidRPr="00F079EC">
        <w:rPr>
          <w:i/>
          <w:szCs w:val="20"/>
          <w:lang w:val="en-US"/>
        </w:rPr>
        <w:t>The first objective was to create a generic concept of a “</w:t>
      </w:r>
      <w:r w:rsidR="00920AC9" w:rsidRPr="00F079EC">
        <w:rPr>
          <w:i/>
          <w:szCs w:val="20"/>
          <w:lang w:val="en-US"/>
        </w:rPr>
        <w:t xml:space="preserve">Multi </w:t>
      </w:r>
      <w:r w:rsidRPr="00F079EC">
        <w:rPr>
          <w:i/>
          <w:szCs w:val="20"/>
          <w:lang w:val="en-US"/>
        </w:rPr>
        <w:t xml:space="preserve">Business Model Innovation ROOM” firstly via creating the concept </w:t>
      </w:r>
      <w:r w:rsidR="000F4856" w:rsidRPr="00F079EC">
        <w:rPr>
          <w:i/>
          <w:szCs w:val="20"/>
          <w:lang w:val="en-US"/>
        </w:rPr>
        <w:t xml:space="preserve">and prototypes </w:t>
      </w:r>
      <w:r w:rsidRPr="00F079EC">
        <w:rPr>
          <w:i/>
          <w:szCs w:val="20"/>
          <w:lang w:val="en-US"/>
        </w:rPr>
        <w:t>of the object to be in the room – the generic sensing business model – which can take any fo</w:t>
      </w:r>
      <w:r w:rsidR="00920AC9" w:rsidRPr="00F079EC">
        <w:rPr>
          <w:i/>
          <w:szCs w:val="20"/>
          <w:lang w:val="en-US"/>
        </w:rPr>
        <w:t xml:space="preserve">rm necessary or intended by the </w:t>
      </w:r>
      <w:r w:rsidRPr="00F079EC">
        <w:rPr>
          <w:i/>
          <w:szCs w:val="20"/>
          <w:lang w:val="en-US"/>
        </w:rPr>
        <w:t xml:space="preserve">business in focus. Which can be “cloned” and </w:t>
      </w:r>
      <w:r w:rsidR="000F4856" w:rsidRPr="00F079EC">
        <w:rPr>
          <w:i/>
          <w:szCs w:val="20"/>
          <w:lang w:val="en-US"/>
        </w:rPr>
        <w:t>“</w:t>
      </w:r>
      <w:r w:rsidRPr="00F079EC">
        <w:rPr>
          <w:i/>
          <w:szCs w:val="20"/>
          <w:lang w:val="en-US"/>
        </w:rPr>
        <w:t>replicated</w:t>
      </w:r>
      <w:r w:rsidR="000F4856" w:rsidRPr="00F079EC">
        <w:rPr>
          <w:i/>
          <w:szCs w:val="20"/>
          <w:lang w:val="en-US"/>
        </w:rPr>
        <w:t>”</w:t>
      </w:r>
      <w:r w:rsidRPr="00F079EC">
        <w:rPr>
          <w:i/>
          <w:szCs w:val="20"/>
          <w:lang w:val="en-US"/>
        </w:rPr>
        <w:t xml:space="preserve"> like a “</w:t>
      </w:r>
      <w:r w:rsidR="000F4856" w:rsidRPr="00F079EC">
        <w:rPr>
          <w:i/>
          <w:szCs w:val="20"/>
          <w:lang w:val="en-US"/>
        </w:rPr>
        <w:t xml:space="preserve">BM </w:t>
      </w:r>
      <w:r w:rsidRPr="00F079EC">
        <w:rPr>
          <w:i/>
          <w:szCs w:val="20"/>
          <w:lang w:val="en-US"/>
        </w:rPr>
        <w:t>cub</w:t>
      </w:r>
      <w:r w:rsidR="00920AC9" w:rsidRPr="00F079EC">
        <w:rPr>
          <w:i/>
          <w:szCs w:val="20"/>
          <w:lang w:val="en-US"/>
        </w:rPr>
        <w:t>e</w:t>
      </w:r>
      <w:r w:rsidRPr="00F079EC">
        <w:rPr>
          <w:i/>
          <w:szCs w:val="20"/>
          <w:lang w:val="en-US"/>
        </w:rPr>
        <w:t xml:space="preserve">” with related </w:t>
      </w:r>
      <w:r w:rsidR="00920AC9" w:rsidRPr="00F079EC">
        <w:rPr>
          <w:i/>
          <w:szCs w:val="20"/>
          <w:lang w:val="en-US"/>
        </w:rPr>
        <w:t xml:space="preserve">7 </w:t>
      </w:r>
      <w:r w:rsidRPr="00F079EC">
        <w:rPr>
          <w:i/>
          <w:szCs w:val="20"/>
          <w:lang w:val="en-US"/>
        </w:rPr>
        <w:t>BM dimensions”</w:t>
      </w:r>
      <w:r w:rsidR="000F4856" w:rsidRPr="00F079EC">
        <w:rPr>
          <w:i/>
          <w:szCs w:val="20"/>
          <w:lang w:val="en-US"/>
        </w:rPr>
        <w:t xml:space="preserve"> (</w:t>
      </w:r>
      <w:r w:rsidR="007B5DA5" w:rsidRPr="00F079EC">
        <w:rPr>
          <w:i/>
          <w:szCs w:val="20"/>
          <w:lang w:val="en-US"/>
        </w:rPr>
        <w:t xml:space="preserve">Lindgren and Horn Rasmussen 2013, </w:t>
      </w:r>
      <w:r w:rsidR="000F4856" w:rsidRPr="00F079EC">
        <w:rPr>
          <w:i/>
          <w:szCs w:val="20"/>
          <w:lang w:val="en-US"/>
        </w:rPr>
        <w:t>Lindgren</w:t>
      </w:r>
      <w:r w:rsidR="007B5DA5" w:rsidRPr="00F079EC">
        <w:rPr>
          <w:i/>
          <w:szCs w:val="20"/>
          <w:lang w:val="en-US"/>
        </w:rPr>
        <w:t xml:space="preserve"> 2014)</w:t>
      </w:r>
    </w:p>
    <w:p w:rsidR="00B26A1B" w:rsidRPr="00F079EC" w:rsidRDefault="00B26A1B" w:rsidP="00CF1A35">
      <w:pPr>
        <w:pStyle w:val="MainText"/>
        <w:spacing w:line="240" w:lineRule="auto"/>
        <w:ind w:firstLine="0"/>
        <w:jc w:val="left"/>
        <w:rPr>
          <w:i/>
          <w:szCs w:val="20"/>
          <w:lang w:val="en-US"/>
        </w:rPr>
      </w:pPr>
    </w:p>
    <w:p w:rsidR="00F95332" w:rsidRPr="00F079EC" w:rsidRDefault="009B6727" w:rsidP="00F079EC">
      <w:pPr>
        <w:pStyle w:val="MainText"/>
        <w:spacing w:line="240" w:lineRule="auto"/>
        <w:ind w:left="720" w:firstLine="0"/>
        <w:jc w:val="left"/>
        <w:rPr>
          <w:i/>
          <w:szCs w:val="20"/>
          <w:lang w:val="en-US"/>
        </w:rPr>
      </w:pPr>
      <w:r w:rsidRPr="00F079EC">
        <w:rPr>
          <w:i/>
          <w:szCs w:val="20"/>
          <w:lang w:val="en-US"/>
        </w:rPr>
        <w:t>The second objective was to c</w:t>
      </w:r>
      <w:r w:rsidR="00B26A1B" w:rsidRPr="00F079EC">
        <w:rPr>
          <w:i/>
          <w:szCs w:val="20"/>
          <w:lang w:val="en-US"/>
        </w:rPr>
        <w:t xml:space="preserve">reate the “The Sensing </w:t>
      </w:r>
      <w:r w:rsidR="00F95332" w:rsidRPr="00F079EC">
        <w:rPr>
          <w:i/>
          <w:szCs w:val="20"/>
          <w:lang w:val="en-US"/>
        </w:rPr>
        <w:t xml:space="preserve">Multi </w:t>
      </w:r>
      <w:r w:rsidR="00B26A1B" w:rsidRPr="00F079EC">
        <w:rPr>
          <w:i/>
          <w:szCs w:val="20"/>
          <w:lang w:val="en-US"/>
        </w:rPr>
        <w:t>Business Model</w:t>
      </w:r>
      <w:r w:rsidR="00F95332" w:rsidRPr="00F079EC">
        <w:rPr>
          <w:i/>
          <w:szCs w:val="20"/>
          <w:lang w:val="en-US"/>
        </w:rPr>
        <w:t xml:space="preserve"> Innovation Room</w:t>
      </w:r>
      <w:r w:rsidR="00B26A1B" w:rsidRPr="00F079EC">
        <w:rPr>
          <w:i/>
          <w:szCs w:val="20"/>
          <w:lang w:val="en-US"/>
        </w:rPr>
        <w:t xml:space="preserve">” – to build the concept </w:t>
      </w:r>
      <w:r w:rsidR="00920AC9" w:rsidRPr="00F079EC">
        <w:rPr>
          <w:i/>
          <w:szCs w:val="20"/>
          <w:lang w:val="en-US"/>
        </w:rPr>
        <w:t xml:space="preserve">and prototypes </w:t>
      </w:r>
      <w:r w:rsidR="00B26A1B" w:rsidRPr="00F079EC">
        <w:rPr>
          <w:i/>
          <w:szCs w:val="20"/>
          <w:lang w:val="en-US"/>
        </w:rPr>
        <w:t xml:space="preserve">of the </w:t>
      </w:r>
      <w:r w:rsidR="00F95332" w:rsidRPr="00F079EC">
        <w:rPr>
          <w:i/>
          <w:szCs w:val="20"/>
          <w:lang w:val="en-US"/>
        </w:rPr>
        <w:t>S</w:t>
      </w:r>
      <w:r w:rsidR="00B26A1B" w:rsidRPr="00F079EC">
        <w:rPr>
          <w:i/>
          <w:szCs w:val="20"/>
          <w:lang w:val="en-US"/>
        </w:rPr>
        <w:t xml:space="preserve">ensing </w:t>
      </w:r>
      <w:r w:rsidR="00F95332" w:rsidRPr="00F079EC">
        <w:rPr>
          <w:i/>
          <w:szCs w:val="20"/>
          <w:lang w:val="en-US"/>
        </w:rPr>
        <w:t>M</w:t>
      </w:r>
      <w:r w:rsidR="00B26A1B" w:rsidRPr="00F079EC">
        <w:rPr>
          <w:i/>
          <w:szCs w:val="20"/>
          <w:lang w:val="en-US"/>
        </w:rPr>
        <w:t xml:space="preserve">BMI </w:t>
      </w:r>
      <w:r w:rsidR="00B26A1B" w:rsidRPr="00F079EC">
        <w:rPr>
          <w:i/>
          <w:szCs w:val="20"/>
          <w:lang w:val="en-US"/>
        </w:rPr>
        <w:lastRenderedPageBreak/>
        <w:t xml:space="preserve">room or lab - in which multi BMI could take place and </w:t>
      </w:r>
      <w:r w:rsidR="00F95332" w:rsidRPr="00F079EC">
        <w:rPr>
          <w:i/>
          <w:szCs w:val="20"/>
          <w:lang w:val="en-US"/>
        </w:rPr>
        <w:t xml:space="preserve">BM´s could </w:t>
      </w:r>
      <w:r w:rsidR="00B26A1B" w:rsidRPr="00F079EC">
        <w:rPr>
          <w:i/>
          <w:szCs w:val="20"/>
          <w:lang w:val="en-US"/>
        </w:rPr>
        <w:t xml:space="preserve">“meet” other BM´s independent of time and place. </w:t>
      </w:r>
    </w:p>
    <w:p w:rsidR="00F95332" w:rsidRPr="00F079EC" w:rsidRDefault="00F95332" w:rsidP="00CF1A35">
      <w:pPr>
        <w:pStyle w:val="MainText"/>
        <w:spacing w:line="240" w:lineRule="auto"/>
        <w:ind w:firstLine="0"/>
        <w:jc w:val="left"/>
        <w:rPr>
          <w:i/>
          <w:szCs w:val="20"/>
          <w:lang w:val="en-US"/>
        </w:rPr>
      </w:pPr>
    </w:p>
    <w:p w:rsidR="00F95332" w:rsidRDefault="00F95332" w:rsidP="00CF1A35">
      <w:pPr>
        <w:pStyle w:val="MainText"/>
        <w:spacing w:line="240" w:lineRule="auto"/>
        <w:ind w:firstLine="0"/>
        <w:jc w:val="left"/>
        <w:rPr>
          <w:szCs w:val="20"/>
        </w:rPr>
      </w:pPr>
      <w:r>
        <w:rPr>
          <w:szCs w:val="20"/>
        </w:rPr>
        <w:t>These objectives have been worked with since 2014 and several experiments have taken place. However the approach have been to firstly build physical prototypes of the BM Cube, MBMI rooms and then embedded them with sensors attached to advanced sensor technologies that can adapt the large amount of tangible and intangible data from the business models, business model creation and business model innovation process.</w:t>
      </w:r>
    </w:p>
    <w:p w:rsidR="008C6C4B" w:rsidRDefault="008C6C4B" w:rsidP="00CF1A35">
      <w:pPr>
        <w:pStyle w:val="MainText"/>
        <w:spacing w:line="240" w:lineRule="auto"/>
        <w:ind w:firstLine="0"/>
        <w:jc w:val="left"/>
        <w:rPr>
          <w:szCs w:val="20"/>
        </w:rPr>
      </w:pPr>
    </w:p>
    <w:p w:rsidR="00CF1A35" w:rsidRPr="009E37EF" w:rsidRDefault="008C6C4B" w:rsidP="00CF1A35">
      <w:pPr>
        <w:pStyle w:val="MainText"/>
        <w:spacing w:line="240" w:lineRule="auto"/>
        <w:ind w:firstLine="0"/>
        <w:jc w:val="left"/>
        <w:rPr>
          <w:szCs w:val="20"/>
        </w:rPr>
      </w:pPr>
      <w:r>
        <w:rPr>
          <w:szCs w:val="20"/>
        </w:rPr>
        <w:t xml:space="preserve">In this perspective several experiments with actors using the physical </w:t>
      </w:r>
      <w:r w:rsidR="00F079EC">
        <w:rPr>
          <w:szCs w:val="20"/>
        </w:rPr>
        <w:t>M</w:t>
      </w:r>
      <w:r>
        <w:rPr>
          <w:szCs w:val="20"/>
        </w:rPr>
        <w:t>BM</w:t>
      </w:r>
      <w:r w:rsidR="00F079EC">
        <w:rPr>
          <w:szCs w:val="20"/>
        </w:rPr>
        <w:t>I</w:t>
      </w:r>
      <w:r>
        <w:rPr>
          <w:szCs w:val="20"/>
        </w:rPr>
        <w:t xml:space="preserve"> tools and MBMI rooms were carried out in the aim of better understanding How to? and Where to place? the sensors in the physical BM and MBMI room so the actors where not intimidiated by the sensors and sensor technology.</w:t>
      </w:r>
      <w:r w:rsidR="00F95332">
        <w:rPr>
          <w:szCs w:val="20"/>
        </w:rPr>
        <w:t xml:space="preserve">  </w:t>
      </w:r>
      <w:r w:rsidR="00B26A1B" w:rsidRPr="009E37EF">
        <w:rPr>
          <w:szCs w:val="20"/>
        </w:rPr>
        <w:br/>
        <w:t> </w:t>
      </w:r>
      <w:r w:rsidR="00B26A1B" w:rsidRPr="009E37EF">
        <w:rPr>
          <w:szCs w:val="20"/>
        </w:rPr>
        <w:br/>
      </w:r>
    </w:p>
    <w:p w:rsidR="003A36F9" w:rsidRPr="008C6C4B" w:rsidRDefault="004F303A" w:rsidP="004F303A">
      <w:pPr>
        <w:pStyle w:val="MainText"/>
        <w:spacing w:line="240" w:lineRule="auto"/>
        <w:ind w:firstLine="720"/>
        <w:rPr>
          <w:szCs w:val="20"/>
          <w:lang w:val="en-US"/>
        </w:rPr>
      </w:pPr>
      <w:r>
        <w:rPr>
          <w:b/>
          <w:szCs w:val="20"/>
          <w:lang w:val="en-US"/>
        </w:rPr>
        <w:t xml:space="preserve">2.0 </w:t>
      </w:r>
      <w:r w:rsidR="008F369E" w:rsidRPr="008C6C4B">
        <w:rPr>
          <w:b/>
          <w:szCs w:val="20"/>
          <w:lang w:val="en-US"/>
        </w:rPr>
        <w:t>Design/methodology/approach</w:t>
      </w:r>
      <w:r w:rsidR="00CC749E" w:rsidRPr="008C6C4B">
        <w:rPr>
          <w:szCs w:val="20"/>
          <w:lang w:val="en-US"/>
        </w:rPr>
        <w:t xml:space="preserve"> </w:t>
      </w:r>
    </w:p>
    <w:p w:rsidR="003A36F9" w:rsidRPr="008C6C4B" w:rsidRDefault="003A36F9" w:rsidP="003A36F9">
      <w:pPr>
        <w:pStyle w:val="MainText"/>
        <w:spacing w:line="240" w:lineRule="auto"/>
        <w:ind w:firstLine="0"/>
        <w:rPr>
          <w:szCs w:val="20"/>
          <w:lang w:val="en-US"/>
        </w:rPr>
      </w:pPr>
    </w:p>
    <w:p w:rsidR="004F303A" w:rsidRDefault="00CC749E" w:rsidP="003A36F9">
      <w:pPr>
        <w:pStyle w:val="MainText"/>
        <w:spacing w:line="240" w:lineRule="auto"/>
        <w:ind w:firstLine="0"/>
        <w:rPr>
          <w:szCs w:val="20"/>
          <w:lang w:val="en-US"/>
        </w:rPr>
      </w:pPr>
      <w:r w:rsidRPr="008C6C4B">
        <w:rPr>
          <w:szCs w:val="20"/>
          <w:lang w:val="en-US"/>
        </w:rPr>
        <w:t xml:space="preserve">This paper provides </w:t>
      </w:r>
      <w:r w:rsidR="008C6C4B" w:rsidRPr="008C6C4B">
        <w:rPr>
          <w:szCs w:val="20"/>
          <w:lang w:val="en-US"/>
        </w:rPr>
        <w:t xml:space="preserve">in the above perspective </w:t>
      </w:r>
      <w:r w:rsidR="00801DBD" w:rsidRPr="008C6C4B">
        <w:rPr>
          <w:szCs w:val="20"/>
          <w:lang w:val="en-US"/>
        </w:rPr>
        <w:t>2</w:t>
      </w:r>
      <w:r w:rsidRPr="008C6C4B">
        <w:rPr>
          <w:szCs w:val="20"/>
          <w:lang w:val="en-US"/>
        </w:rPr>
        <w:t xml:space="preserve"> case studies </w:t>
      </w:r>
      <w:r w:rsidR="008C6C4B">
        <w:rPr>
          <w:szCs w:val="20"/>
          <w:lang w:val="en-US"/>
        </w:rPr>
        <w:t xml:space="preserve">with the physical BM tools and MBMI environment </w:t>
      </w:r>
      <w:r w:rsidR="00BC193E">
        <w:rPr>
          <w:szCs w:val="20"/>
          <w:lang w:val="en-US"/>
        </w:rPr>
        <w:t xml:space="preserve">including </w:t>
      </w:r>
      <w:r w:rsidRPr="008C6C4B">
        <w:rPr>
          <w:szCs w:val="20"/>
          <w:lang w:val="en-US"/>
        </w:rPr>
        <w:t>8 MBMI projects</w:t>
      </w:r>
      <w:r w:rsidR="009241BF" w:rsidRPr="008C6C4B">
        <w:rPr>
          <w:szCs w:val="20"/>
          <w:lang w:val="en-US"/>
        </w:rPr>
        <w:t xml:space="preserve"> (5 </w:t>
      </w:r>
      <w:r w:rsidR="00A02575">
        <w:rPr>
          <w:szCs w:val="20"/>
          <w:lang w:val="en-US"/>
        </w:rPr>
        <w:t>M</w:t>
      </w:r>
      <w:r w:rsidR="009241BF" w:rsidRPr="008C6C4B">
        <w:rPr>
          <w:szCs w:val="20"/>
          <w:lang w:val="en-US"/>
        </w:rPr>
        <w:t xml:space="preserve">BMI projects in </w:t>
      </w:r>
      <w:r w:rsidR="00A02575">
        <w:rPr>
          <w:szCs w:val="20"/>
          <w:lang w:val="en-US"/>
        </w:rPr>
        <w:t xml:space="preserve">the </w:t>
      </w:r>
      <w:r w:rsidR="009241BF" w:rsidRPr="008C6C4B">
        <w:rPr>
          <w:szCs w:val="20"/>
          <w:lang w:val="en-US"/>
        </w:rPr>
        <w:t>Strategy Reborn</w:t>
      </w:r>
      <w:r w:rsidR="00A02575">
        <w:rPr>
          <w:szCs w:val="20"/>
          <w:lang w:val="en-US"/>
        </w:rPr>
        <w:t xml:space="preserve"> project</w:t>
      </w:r>
      <w:r w:rsidR="009241BF" w:rsidRPr="008C6C4B">
        <w:rPr>
          <w:szCs w:val="20"/>
          <w:lang w:val="en-US"/>
        </w:rPr>
        <w:t xml:space="preserve">, 3 </w:t>
      </w:r>
      <w:r w:rsidR="00A02575">
        <w:rPr>
          <w:szCs w:val="20"/>
          <w:lang w:val="en-US"/>
        </w:rPr>
        <w:t>M</w:t>
      </w:r>
      <w:r w:rsidR="009241BF" w:rsidRPr="008C6C4B">
        <w:rPr>
          <w:szCs w:val="20"/>
          <w:lang w:val="en-US"/>
        </w:rPr>
        <w:t>BMI projects in Biogas 2020</w:t>
      </w:r>
      <w:r w:rsidR="00F515FC">
        <w:rPr>
          <w:szCs w:val="20"/>
          <w:lang w:val="en-US"/>
        </w:rPr>
        <w:t xml:space="preserve"> TBMI Challenge</w:t>
      </w:r>
      <w:r w:rsidRPr="008C6C4B">
        <w:rPr>
          <w:szCs w:val="20"/>
          <w:lang w:val="en-US"/>
        </w:rPr>
        <w:t xml:space="preserve">. </w:t>
      </w:r>
      <w:r w:rsidRPr="00BC193E">
        <w:rPr>
          <w:szCs w:val="20"/>
          <w:lang w:val="en-US"/>
        </w:rPr>
        <w:t xml:space="preserve">The research methodology was </w:t>
      </w:r>
      <w:r w:rsidR="009241BF" w:rsidRPr="00BC193E">
        <w:rPr>
          <w:szCs w:val="20"/>
          <w:lang w:val="en-US"/>
        </w:rPr>
        <w:t xml:space="preserve">carried out as </w:t>
      </w:r>
      <w:r w:rsidRPr="00BC193E">
        <w:rPr>
          <w:szCs w:val="20"/>
          <w:lang w:val="en-US"/>
        </w:rPr>
        <w:t xml:space="preserve">participative action case research </w:t>
      </w:r>
      <w:r w:rsidR="00B266A6" w:rsidRPr="00BC193E">
        <w:rPr>
          <w:szCs w:val="20"/>
          <w:lang w:val="en-US"/>
        </w:rPr>
        <w:t xml:space="preserve">study </w:t>
      </w:r>
      <w:r w:rsidR="003A36F9" w:rsidRPr="00BC193E">
        <w:rPr>
          <w:szCs w:val="20"/>
          <w:lang w:val="en-US"/>
        </w:rPr>
        <w:t xml:space="preserve">from </w:t>
      </w:r>
      <w:r w:rsidRPr="00BC193E">
        <w:rPr>
          <w:szCs w:val="20"/>
          <w:lang w:val="en-US"/>
        </w:rPr>
        <w:t>201</w:t>
      </w:r>
      <w:r w:rsidR="00B266A6" w:rsidRPr="00BC193E">
        <w:rPr>
          <w:szCs w:val="20"/>
          <w:lang w:val="en-US"/>
        </w:rPr>
        <w:t>6</w:t>
      </w:r>
      <w:r w:rsidRPr="00BC193E">
        <w:rPr>
          <w:szCs w:val="20"/>
          <w:lang w:val="en-US"/>
        </w:rPr>
        <w:t xml:space="preserve"> </w:t>
      </w:r>
      <w:r w:rsidR="009241BF" w:rsidRPr="00BC193E">
        <w:rPr>
          <w:szCs w:val="20"/>
          <w:lang w:val="en-US"/>
        </w:rPr>
        <w:t>to 201</w:t>
      </w:r>
      <w:r w:rsidR="00BC193E" w:rsidRPr="00BC193E">
        <w:rPr>
          <w:szCs w:val="20"/>
          <w:lang w:val="en-US"/>
        </w:rPr>
        <w:t>8</w:t>
      </w:r>
      <w:r w:rsidR="009241BF" w:rsidRPr="00BC193E">
        <w:rPr>
          <w:szCs w:val="20"/>
          <w:lang w:val="en-US"/>
        </w:rPr>
        <w:t>. T</w:t>
      </w:r>
      <w:r w:rsidRPr="00BC193E">
        <w:rPr>
          <w:szCs w:val="20"/>
          <w:lang w:val="en-US"/>
        </w:rPr>
        <w:t xml:space="preserve">he researchers aimed at participating </w:t>
      </w:r>
      <w:r w:rsidR="00BC193E" w:rsidRPr="00BC193E">
        <w:rPr>
          <w:szCs w:val="20"/>
          <w:lang w:val="en-US"/>
        </w:rPr>
        <w:t xml:space="preserve">with the actors </w:t>
      </w:r>
      <w:r w:rsidRPr="00BC193E">
        <w:rPr>
          <w:szCs w:val="20"/>
          <w:lang w:val="en-US"/>
        </w:rPr>
        <w:t xml:space="preserve">as close as possible in the </w:t>
      </w:r>
      <w:r w:rsidR="00B266A6" w:rsidRPr="00BC193E">
        <w:rPr>
          <w:szCs w:val="20"/>
          <w:lang w:val="en-US"/>
        </w:rPr>
        <w:t xml:space="preserve">MBMI </w:t>
      </w:r>
      <w:r w:rsidRPr="00BC193E">
        <w:rPr>
          <w:szCs w:val="20"/>
          <w:lang w:val="en-US"/>
        </w:rPr>
        <w:t>project</w:t>
      </w:r>
      <w:r w:rsidR="00B266A6" w:rsidRPr="00BC193E">
        <w:rPr>
          <w:szCs w:val="20"/>
          <w:lang w:val="en-US"/>
        </w:rPr>
        <w:t>s</w:t>
      </w:r>
      <w:r w:rsidRPr="00BC193E">
        <w:rPr>
          <w:szCs w:val="20"/>
          <w:lang w:val="en-US"/>
        </w:rPr>
        <w:t xml:space="preserve">. Researchers have been very close to the entire </w:t>
      </w:r>
      <w:r w:rsidR="00BC193E" w:rsidRPr="00BC193E">
        <w:rPr>
          <w:szCs w:val="20"/>
          <w:lang w:val="en-US"/>
        </w:rPr>
        <w:t xml:space="preserve">8 </w:t>
      </w:r>
      <w:r w:rsidR="00B266A6" w:rsidRPr="00BC193E">
        <w:rPr>
          <w:szCs w:val="20"/>
          <w:lang w:val="en-US"/>
        </w:rPr>
        <w:t>M</w:t>
      </w:r>
      <w:r w:rsidRPr="00BC193E">
        <w:rPr>
          <w:szCs w:val="20"/>
          <w:lang w:val="en-US"/>
        </w:rPr>
        <w:t xml:space="preserve">BMI process </w:t>
      </w:r>
      <w:r w:rsidR="00B266A6" w:rsidRPr="00BC193E">
        <w:rPr>
          <w:szCs w:val="20"/>
          <w:lang w:val="en-US"/>
        </w:rPr>
        <w:t>and t</w:t>
      </w:r>
      <w:r w:rsidRPr="00BC193E">
        <w:rPr>
          <w:szCs w:val="20"/>
          <w:lang w:val="en-US"/>
        </w:rPr>
        <w:t xml:space="preserve">he researchers have processed </w:t>
      </w:r>
      <w:r w:rsidR="00B266A6" w:rsidRPr="00BC193E">
        <w:rPr>
          <w:szCs w:val="20"/>
          <w:lang w:val="en-US"/>
        </w:rPr>
        <w:t xml:space="preserve">training, </w:t>
      </w:r>
      <w:r w:rsidRPr="00BC193E">
        <w:rPr>
          <w:szCs w:val="20"/>
          <w:lang w:val="en-US"/>
        </w:rPr>
        <w:t xml:space="preserve">workshops </w:t>
      </w:r>
      <w:r w:rsidR="00B266A6" w:rsidRPr="00BC193E">
        <w:rPr>
          <w:szCs w:val="20"/>
          <w:lang w:val="en-US"/>
        </w:rPr>
        <w:t xml:space="preserve">and lectures on MBMI </w:t>
      </w:r>
      <w:r w:rsidRPr="00BC193E">
        <w:rPr>
          <w:szCs w:val="20"/>
          <w:lang w:val="en-US"/>
        </w:rPr>
        <w:t xml:space="preserve">for the participants at </w:t>
      </w:r>
      <w:r w:rsidR="00B266A6" w:rsidRPr="00BC193E">
        <w:rPr>
          <w:szCs w:val="20"/>
          <w:lang w:val="en-US"/>
        </w:rPr>
        <w:t>5</w:t>
      </w:r>
      <w:r w:rsidRPr="00BC193E">
        <w:rPr>
          <w:szCs w:val="20"/>
          <w:lang w:val="en-US"/>
        </w:rPr>
        <w:t xml:space="preserve"> occasions </w:t>
      </w:r>
      <w:r w:rsidR="00B266A6" w:rsidRPr="00BC193E">
        <w:rPr>
          <w:szCs w:val="20"/>
          <w:lang w:val="en-US"/>
        </w:rPr>
        <w:t xml:space="preserve">in case study 1 </w:t>
      </w:r>
      <w:r w:rsidR="009241BF" w:rsidRPr="00BC193E">
        <w:rPr>
          <w:szCs w:val="20"/>
          <w:lang w:val="en-US"/>
        </w:rPr>
        <w:t xml:space="preserve">(Strategy Reborn) </w:t>
      </w:r>
      <w:r w:rsidR="00B266A6" w:rsidRPr="00BC193E">
        <w:rPr>
          <w:szCs w:val="20"/>
          <w:lang w:val="en-US"/>
        </w:rPr>
        <w:t xml:space="preserve">and 3 </w:t>
      </w:r>
      <w:r w:rsidR="009241BF" w:rsidRPr="00BC193E">
        <w:rPr>
          <w:szCs w:val="20"/>
          <w:lang w:val="en-US"/>
        </w:rPr>
        <w:t>occasions</w:t>
      </w:r>
      <w:r w:rsidR="00B266A6" w:rsidRPr="00BC193E">
        <w:rPr>
          <w:szCs w:val="20"/>
          <w:lang w:val="en-US"/>
        </w:rPr>
        <w:t xml:space="preserve"> at case study 2</w:t>
      </w:r>
      <w:r w:rsidR="009241BF" w:rsidRPr="00BC193E">
        <w:rPr>
          <w:szCs w:val="20"/>
          <w:lang w:val="en-US"/>
        </w:rPr>
        <w:t xml:space="preserve"> (Biogas 2020)</w:t>
      </w:r>
      <w:r w:rsidR="00B266A6" w:rsidRPr="00BC193E">
        <w:rPr>
          <w:szCs w:val="20"/>
          <w:lang w:val="en-US"/>
        </w:rPr>
        <w:t xml:space="preserve">. </w:t>
      </w:r>
    </w:p>
    <w:p w:rsidR="004F303A" w:rsidRDefault="004F303A" w:rsidP="003A36F9">
      <w:pPr>
        <w:pStyle w:val="MainText"/>
        <w:spacing w:line="240" w:lineRule="auto"/>
        <w:ind w:firstLine="0"/>
        <w:rPr>
          <w:szCs w:val="20"/>
          <w:lang w:val="en-US"/>
        </w:rPr>
      </w:pPr>
    </w:p>
    <w:p w:rsidR="007C1BC3" w:rsidRPr="00BC193E" w:rsidRDefault="00B003FE" w:rsidP="003A36F9">
      <w:pPr>
        <w:pStyle w:val="MainText"/>
        <w:spacing w:line="240" w:lineRule="auto"/>
        <w:ind w:firstLine="0"/>
        <w:rPr>
          <w:szCs w:val="20"/>
          <w:lang w:val="en-US"/>
        </w:rPr>
      </w:pPr>
      <w:r w:rsidRPr="00BC193E">
        <w:rPr>
          <w:szCs w:val="20"/>
          <w:lang w:val="en-US"/>
        </w:rPr>
        <w:t xml:space="preserve">The researchers have </w:t>
      </w:r>
      <w:r w:rsidR="00CC749E" w:rsidRPr="00BC193E">
        <w:rPr>
          <w:szCs w:val="20"/>
          <w:lang w:val="en-US"/>
        </w:rPr>
        <w:t xml:space="preserve">along with </w:t>
      </w:r>
      <w:r w:rsidRPr="00BC193E">
        <w:rPr>
          <w:szCs w:val="20"/>
          <w:lang w:val="en-US"/>
        </w:rPr>
        <w:t xml:space="preserve">this </w:t>
      </w:r>
      <w:r w:rsidR="00CC749E" w:rsidRPr="00BC193E">
        <w:rPr>
          <w:szCs w:val="20"/>
          <w:lang w:val="en-US"/>
        </w:rPr>
        <w:t>carr</w:t>
      </w:r>
      <w:r w:rsidRPr="00BC193E">
        <w:rPr>
          <w:szCs w:val="20"/>
          <w:lang w:val="en-US"/>
        </w:rPr>
        <w:t xml:space="preserve">ied </w:t>
      </w:r>
      <w:r w:rsidR="00CC749E" w:rsidRPr="00BC193E">
        <w:rPr>
          <w:szCs w:val="20"/>
          <w:lang w:val="en-US"/>
        </w:rPr>
        <w:t xml:space="preserve">out </w:t>
      </w:r>
      <w:r w:rsidR="00BC193E">
        <w:rPr>
          <w:szCs w:val="20"/>
          <w:lang w:val="en-US"/>
        </w:rPr>
        <w:t xml:space="preserve">person to person, person to groups interviewed where some of these were </w:t>
      </w:r>
      <w:r w:rsidR="00BC193E" w:rsidRPr="00BC193E">
        <w:rPr>
          <w:szCs w:val="20"/>
          <w:lang w:val="en-US"/>
        </w:rPr>
        <w:t xml:space="preserve">video taped </w:t>
      </w:r>
      <w:r w:rsidR="00CC749E" w:rsidRPr="00BC193E">
        <w:rPr>
          <w:szCs w:val="20"/>
          <w:lang w:val="en-US"/>
        </w:rPr>
        <w:t xml:space="preserve">interviews </w:t>
      </w:r>
      <w:r w:rsidRPr="00BC193E">
        <w:rPr>
          <w:szCs w:val="20"/>
          <w:lang w:val="en-US"/>
        </w:rPr>
        <w:t xml:space="preserve">with </w:t>
      </w:r>
      <w:r w:rsidR="00BC193E">
        <w:rPr>
          <w:szCs w:val="20"/>
          <w:lang w:val="en-US"/>
        </w:rPr>
        <w:t>actors</w:t>
      </w:r>
      <w:r w:rsidRPr="00BC193E">
        <w:rPr>
          <w:szCs w:val="20"/>
          <w:lang w:val="en-US"/>
        </w:rPr>
        <w:t xml:space="preserve">. </w:t>
      </w:r>
      <w:r w:rsidR="00E913AE" w:rsidRPr="00BC193E">
        <w:rPr>
          <w:szCs w:val="20"/>
          <w:lang w:val="en-US"/>
        </w:rPr>
        <w:t>A</w:t>
      </w:r>
      <w:r w:rsidRPr="00BC193E">
        <w:rPr>
          <w:szCs w:val="20"/>
          <w:lang w:val="en-US"/>
        </w:rPr>
        <w:t xml:space="preserve"> new sensing technology </w:t>
      </w:r>
      <w:r w:rsidR="00E913AE" w:rsidRPr="00BC193E">
        <w:rPr>
          <w:szCs w:val="20"/>
          <w:lang w:val="en-US"/>
        </w:rPr>
        <w:t xml:space="preserve">system </w:t>
      </w:r>
      <w:r w:rsidR="00BC193E" w:rsidRPr="00BC193E">
        <w:rPr>
          <w:szCs w:val="20"/>
          <w:lang w:val="en-US"/>
        </w:rPr>
        <w:t xml:space="preserve">have been </w:t>
      </w:r>
      <w:r w:rsidRPr="00BC193E">
        <w:rPr>
          <w:szCs w:val="20"/>
          <w:lang w:val="en-US"/>
        </w:rPr>
        <w:t xml:space="preserve">installed in a special MBMI environment </w:t>
      </w:r>
      <w:r w:rsidR="009241BF" w:rsidRPr="00BC193E">
        <w:rPr>
          <w:szCs w:val="20"/>
          <w:lang w:val="en-US"/>
        </w:rPr>
        <w:t>– called the B-lab/cube</w:t>
      </w:r>
      <w:r w:rsidR="00BC193E">
        <w:rPr>
          <w:szCs w:val="20"/>
          <w:lang w:val="en-US"/>
        </w:rPr>
        <w:t xml:space="preserve">, which </w:t>
      </w:r>
      <w:r w:rsidRPr="00BC193E">
        <w:rPr>
          <w:szCs w:val="20"/>
          <w:lang w:val="en-US"/>
        </w:rPr>
        <w:t xml:space="preserve">made it </w:t>
      </w:r>
      <w:r w:rsidR="00E913AE" w:rsidRPr="00BC193E">
        <w:rPr>
          <w:szCs w:val="20"/>
          <w:lang w:val="en-US"/>
        </w:rPr>
        <w:t xml:space="preserve">further </w:t>
      </w:r>
      <w:r w:rsidRPr="00BC193E">
        <w:rPr>
          <w:szCs w:val="20"/>
          <w:lang w:val="en-US"/>
        </w:rPr>
        <w:t>possible to measure data on MBMI environment, participants mo</w:t>
      </w:r>
      <w:r w:rsidR="00E913AE" w:rsidRPr="00BC193E">
        <w:rPr>
          <w:szCs w:val="20"/>
          <w:lang w:val="en-US"/>
        </w:rPr>
        <w:t>o</w:t>
      </w:r>
      <w:r w:rsidRPr="00BC193E">
        <w:rPr>
          <w:szCs w:val="20"/>
          <w:lang w:val="en-US"/>
        </w:rPr>
        <w:t>d and wellbeing</w:t>
      </w:r>
      <w:r w:rsidR="00611BB1" w:rsidRPr="00BC193E">
        <w:rPr>
          <w:szCs w:val="20"/>
          <w:lang w:val="en-US"/>
        </w:rPr>
        <w:t xml:space="preserve"> and development of </w:t>
      </w:r>
      <w:r w:rsidR="00BC193E">
        <w:rPr>
          <w:szCs w:val="20"/>
          <w:lang w:val="en-US"/>
        </w:rPr>
        <w:t>M</w:t>
      </w:r>
      <w:r w:rsidR="00611BB1" w:rsidRPr="00BC193E">
        <w:rPr>
          <w:szCs w:val="20"/>
          <w:lang w:val="en-US"/>
        </w:rPr>
        <w:t>BMI Competences</w:t>
      </w:r>
      <w:r w:rsidRPr="00BC193E">
        <w:rPr>
          <w:szCs w:val="20"/>
          <w:lang w:val="en-US"/>
        </w:rPr>
        <w:t>.</w:t>
      </w:r>
      <w:r w:rsidR="003836D3" w:rsidRPr="00BC193E">
        <w:rPr>
          <w:szCs w:val="20"/>
          <w:lang w:val="en-US"/>
        </w:rPr>
        <w:t xml:space="preserve"> </w:t>
      </w:r>
      <w:r w:rsidR="00BC193E">
        <w:rPr>
          <w:szCs w:val="20"/>
          <w:lang w:val="en-US"/>
        </w:rPr>
        <w:t xml:space="preserve">Also it made it further possible to do 360 degree videotaping of the MBMI process. </w:t>
      </w:r>
      <w:r w:rsidR="003836D3" w:rsidRPr="00BC193E">
        <w:rPr>
          <w:szCs w:val="20"/>
          <w:lang w:val="en-US"/>
        </w:rPr>
        <w:t xml:space="preserve">All BMI Tools used by participants were equal in the 2 case studies and 8 MBMI projects. </w:t>
      </w:r>
    </w:p>
    <w:p w:rsidR="003836D3" w:rsidRPr="00BC193E" w:rsidRDefault="003836D3" w:rsidP="003A36F9">
      <w:pPr>
        <w:pStyle w:val="MainText"/>
        <w:spacing w:line="240" w:lineRule="auto"/>
        <w:ind w:firstLine="0"/>
        <w:rPr>
          <w:szCs w:val="20"/>
          <w:lang w:val="en-US"/>
        </w:rPr>
      </w:pPr>
    </w:p>
    <w:p w:rsidR="00BC193E" w:rsidRDefault="00F515FC" w:rsidP="00F515FC">
      <w:pPr>
        <w:pStyle w:val="MainText"/>
        <w:spacing w:line="240" w:lineRule="auto"/>
        <w:rPr>
          <w:b/>
          <w:szCs w:val="20"/>
          <w:lang w:val="en-US"/>
        </w:rPr>
      </w:pPr>
      <w:r>
        <w:rPr>
          <w:b/>
          <w:szCs w:val="20"/>
          <w:lang w:val="en-US"/>
        </w:rPr>
        <w:t xml:space="preserve">3.0 </w:t>
      </w:r>
      <w:r w:rsidR="00BC193E" w:rsidRPr="001B117D">
        <w:rPr>
          <w:b/>
          <w:szCs w:val="20"/>
          <w:lang w:val="en-US"/>
        </w:rPr>
        <w:t>Strategy Reborn</w:t>
      </w:r>
      <w:r w:rsidR="001B117D" w:rsidRPr="001B117D">
        <w:rPr>
          <w:b/>
          <w:szCs w:val="20"/>
          <w:lang w:val="en-US"/>
        </w:rPr>
        <w:t xml:space="preserve"> Project</w:t>
      </w:r>
    </w:p>
    <w:p w:rsidR="003827EB" w:rsidRDefault="00AF5050" w:rsidP="00AF5050">
      <w:pPr>
        <w:pStyle w:val="MainText"/>
        <w:rPr>
          <w:szCs w:val="20"/>
          <w:lang w:val="en-US"/>
        </w:rPr>
      </w:pPr>
      <w:r w:rsidRPr="00DE10D3">
        <w:rPr>
          <w:szCs w:val="20"/>
          <w:lang w:val="en-US"/>
        </w:rPr>
        <w:t>Strategy Reborn was carried out in time period November 2015 – to February 2018 as a project, where teachers and a group of vocational students from Erhvervsakademi MidtVest (EAMV), lo</w:t>
      </w:r>
      <w:r w:rsidR="00DE10D3" w:rsidRPr="00DE10D3">
        <w:rPr>
          <w:szCs w:val="20"/>
          <w:lang w:val="en-US"/>
        </w:rPr>
        <w:t>c</w:t>
      </w:r>
      <w:r w:rsidRPr="00DE10D3">
        <w:rPr>
          <w:szCs w:val="20"/>
          <w:lang w:val="en-US"/>
        </w:rPr>
        <w:t xml:space="preserve">al </w:t>
      </w:r>
      <w:r w:rsidR="00DE10D3">
        <w:rPr>
          <w:szCs w:val="20"/>
          <w:lang w:val="en-US"/>
        </w:rPr>
        <w:t>businesses</w:t>
      </w:r>
      <w:r w:rsidRPr="00DE10D3">
        <w:rPr>
          <w:szCs w:val="20"/>
          <w:lang w:val="en-US"/>
        </w:rPr>
        <w:t xml:space="preserve"> </w:t>
      </w:r>
      <w:r w:rsidR="00DE10D3">
        <w:rPr>
          <w:szCs w:val="20"/>
          <w:lang w:val="en-US"/>
        </w:rPr>
        <w:t xml:space="preserve">in Business Region West, Denmark </w:t>
      </w:r>
    </w:p>
    <w:p w:rsidR="003827EB" w:rsidRDefault="003827EB" w:rsidP="00AF5050">
      <w:pPr>
        <w:pStyle w:val="MainText"/>
        <w:rPr>
          <w:szCs w:val="20"/>
          <w:lang w:val="en-US"/>
        </w:rPr>
      </w:pPr>
    </w:p>
    <w:p w:rsidR="003827EB" w:rsidRPr="003827EB" w:rsidRDefault="003827EB" w:rsidP="003827EB">
      <w:pPr>
        <w:pStyle w:val="MainText"/>
        <w:rPr>
          <w:szCs w:val="20"/>
          <w:lang w:val="en-US"/>
        </w:rPr>
      </w:pPr>
      <w:r w:rsidRPr="003827EB">
        <w:rPr>
          <w:szCs w:val="20"/>
          <w:lang w:val="en-US"/>
        </w:rPr>
        <w:t>•</w:t>
      </w:r>
      <w:r w:rsidRPr="003827EB">
        <w:rPr>
          <w:szCs w:val="20"/>
          <w:lang w:val="en-US"/>
        </w:rPr>
        <w:tab/>
        <w:t>Stampes Elektro a/s (Ringkøbing), www.stampeselektro.dk</w:t>
      </w:r>
    </w:p>
    <w:p w:rsidR="003827EB" w:rsidRPr="003827EB" w:rsidRDefault="003827EB" w:rsidP="003827EB">
      <w:pPr>
        <w:pStyle w:val="MainText"/>
        <w:rPr>
          <w:szCs w:val="20"/>
          <w:lang w:val="en-US"/>
        </w:rPr>
      </w:pPr>
      <w:r w:rsidRPr="003827EB">
        <w:rPr>
          <w:szCs w:val="20"/>
          <w:lang w:val="en-US"/>
        </w:rPr>
        <w:t>•</w:t>
      </w:r>
      <w:r w:rsidRPr="003827EB">
        <w:rPr>
          <w:szCs w:val="20"/>
          <w:lang w:val="en-US"/>
        </w:rPr>
        <w:tab/>
        <w:t xml:space="preserve">Carl C a/s (Skjern), www.carl-c.dk </w:t>
      </w:r>
    </w:p>
    <w:p w:rsidR="003827EB" w:rsidRPr="003827EB" w:rsidRDefault="003827EB" w:rsidP="003827EB">
      <w:pPr>
        <w:pStyle w:val="MainText"/>
        <w:rPr>
          <w:szCs w:val="20"/>
        </w:rPr>
      </w:pPr>
      <w:r w:rsidRPr="003827EB">
        <w:rPr>
          <w:szCs w:val="20"/>
        </w:rPr>
        <w:t>•</w:t>
      </w:r>
      <w:r w:rsidRPr="003827EB">
        <w:rPr>
          <w:szCs w:val="20"/>
        </w:rPr>
        <w:tab/>
        <w:t xml:space="preserve">Salling Autogenbrug (Roslev), www.sallingautogenbrug.dk </w:t>
      </w:r>
    </w:p>
    <w:p w:rsidR="003827EB" w:rsidRPr="003827EB" w:rsidRDefault="003827EB" w:rsidP="003827EB">
      <w:pPr>
        <w:pStyle w:val="MainText"/>
        <w:rPr>
          <w:szCs w:val="20"/>
          <w:lang w:val="en-US"/>
        </w:rPr>
      </w:pPr>
      <w:r w:rsidRPr="003827EB">
        <w:rPr>
          <w:szCs w:val="20"/>
          <w:lang w:val="en-US"/>
        </w:rPr>
        <w:t>•</w:t>
      </w:r>
      <w:r w:rsidRPr="003827EB">
        <w:rPr>
          <w:szCs w:val="20"/>
          <w:lang w:val="en-US"/>
        </w:rPr>
        <w:tab/>
        <w:t xml:space="preserve">AL-VAC a/s (Holstebro), www.al-vac.dk </w:t>
      </w:r>
    </w:p>
    <w:p w:rsidR="003827EB" w:rsidRPr="003827EB" w:rsidRDefault="003827EB" w:rsidP="003827EB">
      <w:pPr>
        <w:pStyle w:val="MainText"/>
        <w:rPr>
          <w:szCs w:val="20"/>
          <w:lang w:val="en-US"/>
        </w:rPr>
      </w:pPr>
      <w:r w:rsidRPr="003827EB">
        <w:rPr>
          <w:szCs w:val="20"/>
          <w:lang w:val="en-US"/>
        </w:rPr>
        <w:t>•</w:t>
      </w:r>
      <w:r w:rsidRPr="003827EB">
        <w:rPr>
          <w:szCs w:val="20"/>
          <w:lang w:val="en-US"/>
        </w:rPr>
        <w:tab/>
        <w:t xml:space="preserve">VST Industries a/s (Lem St.), www.as-vst.dk </w:t>
      </w:r>
    </w:p>
    <w:p w:rsidR="003827EB" w:rsidRPr="003827EB" w:rsidRDefault="003827EB" w:rsidP="003827EB">
      <w:pPr>
        <w:pStyle w:val="MainText"/>
        <w:rPr>
          <w:szCs w:val="20"/>
        </w:rPr>
      </w:pPr>
      <w:r w:rsidRPr="003827EB">
        <w:rPr>
          <w:szCs w:val="20"/>
        </w:rPr>
        <w:t>•</w:t>
      </w:r>
      <w:r w:rsidRPr="003827EB">
        <w:rPr>
          <w:szCs w:val="20"/>
        </w:rPr>
        <w:tab/>
        <w:t xml:space="preserve">LunaLux ApS (Videbæk), www.lunalux.dk </w:t>
      </w:r>
    </w:p>
    <w:p w:rsidR="003827EB" w:rsidRPr="003827EB" w:rsidRDefault="003827EB" w:rsidP="003827EB">
      <w:pPr>
        <w:pStyle w:val="MainText"/>
        <w:rPr>
          <w:szCs w:val="20"/>
          <w:lang w:val="en-US"/>
        </w:rPr>
      </w:pPr>
      <w:r w:rsidRPr="003827EB">
        <w:rPr>
          <w:szCs w:val="20"/>
          <w:lang w:val="en-US"/>
        </w:rPr>
        <w:t>•</w:t>
      </w:r>
      <w:r w:rsidRPr="003827EB">
        <w:rPr>
          <w:szCs w:val="20"/>
          <w:lang w:val="en-US"/>
        </w:rPr>
        <w:tab/>
        <w:t>Kroma a/s (Skive), www.kroma.dk</w:t>
      </w:r>
    </w:p>
    <w:p w:rsidR="003827EB" w:rsidRDefault="003827EB" w:rsidP="003827EB">
      <w:pPr>
        <w:pStyle w:val="MainText"/>
        <w:rPr>
          <w:szCs w:val="20"/>
          <w:lang w:val="en-US"/>
        </w:rPr>
      </w:pPr>
      <w:r w:rsidRPr="003827EB">
        <w:rPr>
          <w:szCs w:val="20"/>
          <w:lang w:val="en-US"/>
        </w:rPr>
        <w:t>•</w:t>
      </w:r>
      <w:r w:rsidRPr="003827EB">
        <w:rPr>
          <w:szCs w:val="20"/>
          <w:lang w:val="en-US"/>
        </w:rPr>
        <w:tab/>
        <w:t xml:space="preserve">A2 Living (Skive), </w:t>
      </w:r>
      <w:hyperlink r:id="rId12" w:history="1">
        <w:r w:rsidRPr="00A34C76">
          <w:rPr>
            <w:rStyle w:val="Hyperlink"/>
            <w:szCs w:val="20"/>
            <w:lang w:val="en-US"/>
          </w:rPr>
          <w:t>www.a2living.dk</w:t>
        </w:r>
      </w:hyperlink>
    </w:p>
    <w:p w:rsidR="003827EB" w:rsidRDefault="003827EB" w:rsidP="003827EB">
      <w:pPr>
        <w:pStyle w:val="MainText"/>
        <w:rPr>
          <w:szCs w:val="20"/>
          <w:lang w:val="en-US"/>
        </w:rPr>
      </w:pPr>
    </w:p>
    <w:p w:rsidR="00AF5050" w:rsidRPr="00DE10D3" w:rsidRDefault="00DE10D3" w:rsidP="00AF5050">
      <w:pPr>
        <w:pStyle w:val="MainText"/>
        <w:rPr>
          <w:szCs w:val="20"/>
          <w:lang w:val="en-US"/>
        </w:rPr>
      </w:pPr>
      <w:r>
        <w:rPr>
          <w:szCs w:val="20"/>
          <w:lang w:val="en-US"/>
        </w:rPr>
        <w:lastRenderedPageBreak/>
        <w:t xml:space="preserve">and </w:t>
      </w:r>
      <w:r w:rsidR="00AF5050" w:rsidRPr="00DE10D3">
        <w:rPr>
          <w:szCs w:val="20"/>
          <w:lang w:val="en-US"/>
        </w:rPr>
        <w:t>Aarhus Universit</w:t>
      </w:r>
      <w:r>
        <w:rPr>
          <w:szCs w:val="20"/>
          <w:lang w:val="en-US"/>
        </w:rPr>
        <w:t xml:space="preserve">y </w:t>
      </w:r>
      <w:r w:rsidR="00AF5050" w:rsidRPr="00DE10D3">
        <w:rPr>
          <w:szCs w:val="20"/>
          <w:lang w:val="en-US"/>
        </w:rPr>
        <w:t xml:space="preserve">(AU) </w:t>
      </w:r>
      <w:r>
        <w:rPr>
          <w:szCs w:val="20"/>
          <w:lang w:val="en-US"/>
        </w:rPr>
        <w:t xml:space="preserve">collaborated </w:t>
      </w:r>
      <w:r w:rsidR="00AF5050" w:rsidRPr="00DE10D3">
        <w:rPr>
          <w:szCs w:val="20"/>
          <w:lang w:val="en-US"/>
        </w:rPr>
        <w:t>o</w:t>
      </w:r>
      <w:r>
        <w:rPr>
          <w:szCs w:val="20"/>
          <w:lang w:val="en-US"/>
        </w:rPr>
        <w:t xml:space="preserve">n the use, </w:t>
      </w:r>
      <w:r w:rsidR="00AF5050" w:rsidRPr="00DE10D3">
        <w:rPr>
          <w:szCs w:val="20"/>
          <w:lang w:val="en-US"/>
        </w:rPr>
        <w:t xml:space="preserve">test </w:t>
      </w:r>
      <w:r>
        <w:rPr>
          <w:szCs w:val="20"/>
          <w:lang w:val="en-US"/>
        </w:rPr>
        <w:t>and continuous innovation o</w:t>
      </w:r>
      <w:r w:rsidR="00AF5050" w:rsidRPr="00DE10D3">
        <w:rPr>
          <w:szCs w:val="20"/>
          <w:lang w:val="en-US"/>
        </w:rPr>
        <w:t xml:space="preserve">f </w:t>
      </w:r>
      <w:r>
        <w:rPr>
          <w:szCs w:val="20"/>
          <w:lang w:val="en-US"/>
        </w:rPr>
        <w:t>the physical MBMI tools</w:t>
      </w:r>
      <w:r w:rsidR="00AF5050" w:rsidRPr="00DE10D3">
        <w:rPr>
          <w:szCs w:val="20"/>
          <w:lang w:val="en-US"/>
        </w:rPr>
        <w:t xml:space="preserve"> BeeStar </w:t>
      </w:r>
      <w:r>
        <w:rPr>
          <w:szCs w:val="20"/>
          <w:lang w:val="en-US"/>
        </w:rPr>
        <w:t>and</w:t>
      </w:r>
      <w:r w:rsidR="00AF5050" w:rsidRPr="00DE10D3">
        <w:rPr>
          <w:szCs w:val="20"/>
          <w:lang w:val="en-US"/>
        </w:rPr>
        <w:t xml:space="preserve"> BeeBoard</w:t>
      </w:r>
      <w:r>
        <w:rPr>
          <w:szCs w:val="20"/>
          <w:lang w:val="en-US"/>
        </w:rPr>
        <w:t>s</w:t>
      </w:r>
      <w:r w:rsidR="00AF5050" w:rsidRPr="00DE10D3">
        <w:rPr>
          <w:szCs w:val="20"/>
          <w:lang w:val="en-US"/>
        </w:rPr>
        <w:t xml:space="preserve"> </w:t>
      </w:r>
      <w:r>
        <w:rPr>
          <w:szCs w:val="20"/>
          <w:lang w:val="en-US"/>
        </w:rPr>
        <w:t xml:space="preserve">used for </w:t>
      </w:r>
      <w:r w:rsidR="00AF5050" w:rsidRPr="00DE10D3">
        <w:rPr>
          <w:szCs w:val="20"/>
          <w:lang w:val="en-US"/>
        </w:rPr>
        <w:t xml:space="preserve">Multi Business Model Innovation. </w:t>
      </w:r>
    </w:p>
    <w:p w:rsidR="00AF5050" w:rsidRPr="00DE10D3" w:rsidRDefault="00AF5050" w:rsidP="00AF5050">
      <w:pPr>
        <w:pStyle w:val="MainText"/>
        <w:rPr>
          <w:szCs w:val="20"/>
          <w:lang w:val="en-US"/>
        </w:rPr>
      </w:pPr>
      <w:r w:rsidRPr="00DE10D3">
        <w:rPr>
          <w:szCs w:val="20"/>
          <w:lang w:val="en-US"/>
        </w:rPr>
        <w:t xml:space="preserve">AU </w:t>
      </w:r>
      <w:r w:rsidR="00DE10D3" w:rsidRPr="00DE10D3">
        <w:rPr>
          <w:szCs w:val="20"/>
          <w:lang w:val="en-US"/>
        </w:rPr>
        <w:t>carried out initially a</w:t>
      </w:r>
      <w:r w:rsidRPr="00DE10D3">
        <w:rPr>
          <w:szCs w:val="20"/>
          <w:lang w:val="en-US"/>
        </w:rPr>
        <w:t xml:space="preserve"> 3-da</w:t>
      </w:r>
      <w:r w:rsidR="00DE10D3" w:rsidRPr="00DE10D3">
        <w:rPr>
          <w:szCs w:val="20"/>
          <w:lang w:val="en-US"/>
        </w:rPr>
        <w:t>y</w:t>
      </w:r>
      <w:r w:rsidRPr="00DE10D3">
        <w:rPr>
          <w:szCs w:val="20"/>
          <w:lang w:val="en-US"/>
        </w:rPr>
        <w:t xml:space="preserve"> intro-workshop </w:t>
      </w:r>
      <w:r w:rsidR="00DE10D3" w:rsidRPr="00DE10D3">
        <w:rPr>
          <w:szCs w:val="20"/>
          <w:lang w:val="en-US"/>
        </w:rPr>
        <w:t xml:space="preserve">to </w:t>
      </w:r>
      <w:r w:rsidRPr="00DE10D3">
        <w:rPr>
          <w:szCs w:val="20"/>
          <w:lang w:val="en-US"/>
        </w:rPr>
        <w:t>instru</w:t>
      </w:r>
      <w:r w:rsidR="00DE10D3" w:rsidRPr="00DE10D3">
        <w:rPr>
          <w:szCs w:val="20"/>
          <w:lang w:val="en-US"/>
        </w:rPr>
        <w:t>ct and train</w:t>
      </w:r>
      <w:r w:rsidRPr="00DE10D3">
        <w:rPr>
          <w:szCs w:val="20"/>
          <w:lang w:val="en-US"/>
        </w:rPr>
        <w:t xml:space="preserve"> </w:t>
      </w:r>
      <w:r w:rsidR="00DE10D3" w:rsidRPr="00DE10D3">
        <w:rPr>
          <w:szCs w:val="20"/>
          <w:lang w:val="en-US"/>
        </w:rPr>
        <w:t>teachers</w:t>
      </w:r>
      <w:r w:rsidRPr="00DE10D3">
        <w:rPr>
          <w:szCs w:val="20"/>
          <w:lang w:val="en-US"/>
        </w:rPr>
        <w:t xml:space="preserve"> </w:t>
      </w:r>
      <w:r w:rsidR="00DE10D3" w:rsidRPr="00DE10D3">
        <w:rPr>
          <w:szCs w:val="20"/>
          <w:lang w:val="en-US"/>
        </w:rPr>
        <w:t xml:space="preserve">and </w:t>
      </w:r>
      <w:r w:rsidR="0001076E">
        <w:rPr>
          <w:szCs w:val="20"/>
          <w:lang w:val="en-US"/>
        </w:rPr>
        <w:t xml:space="preserve">BMI </w:t>
      </w:r>
      <w:r w:rsidR="00DE10D3" w:rsidRPr="00DE10D3">
        <w:rPr>
          <w:szCs w:val="20"/>
          <w:lang w:val="en-US"/>
        </w:rPr>
        <w:t>c</w:t>
      </w:r>
      <w:r w:rsidR="0001076E">
        <w:rPr>
          <w:szCs w:val="20"/>
          <w:lang w:val="en-US"/>
        </w:rPr>
        <w:t>oaches a</w:t>
      </w:r>
      <w:r w:rsidR="00DE10D3" w:rsidRPr="00DE10D3">
        <w:rPr>
          <w:szCs w:val="20"/>
          <w:lang w:val="en-US"/>
        </w:rPr>
        <w:t xml:space="preserve">t </w:t>
      </w:r>
      <w:r w:rsidRPr="00DE10D3">
        <w:rPr>
          <w:szCs w:val="20"/>
          <w:lang w:val="en-US"/>
        </w:rPr>
        <w:t>EAMV i</w:t>
      </w:r>
      <w:r w:rsidR="00DE10D3" w:rsidRPr="00DE10D3">
        <w:rPr>
          <w:szCs w:val="20"/>
          <w:lang w:val="en-US"/>
        </w:rPr>
        <w:t>n</w:t>
      </w:r>
      <w:r w:rsidRPr="00DE10D3">
        <w:rPr>
          <w:szCs w:val="20"/>
          <w:lang w:val="en-US"/>
        </w:rPr>
        <w:t xml:space="preserve"> </w:t>
      </w:r>
      <w:r w:rsidR="00DE10D3">
        <w:rPr>
          <w:szCs w:val="20"/>
          <w:lang w:val="en-US"/>
        </w:rPr>
        <w:t>the use</w:t>
      </w:r>
      <w:r w:rsidRPr="00DE10D3">
        <w:rPr>
          <w:szCs w:val="20"/>
          <w:lang w:val="en-US"/>
        </w:rPr>
        <w:t xml:space="preserve"> </w:t>
      </w:r>
      <w:r w:rsidR="00DE10D3">
        <w:rPr>
          <w:szCs w:val="20"/>
          <w:lang w:val="en-US"/>
        </w:rPr>
        <w:t>o</w:t>
      </w:r>
      <w:r w:rsidRPr="00DE10D3">
        <w:rPr>
          <w:szCs w:val="20"/>
          <w:lang w:val="en-US"/>
        </w:rPr>
        <w:t xml:space="preserve">f BeeStar </w:t>
      </w:r>
      <w:r w:rsidR="00DE10D3">
        <w:rPr>
          <w:szCs w:val="20"/>
          <w:lang w:val="en-US"/>
        </w:rPr>
        <w:t>and</w:t>
      </w:r>
      <w:r w:rsidRPr="00DE10D3">
        <w:rPr>
          <w:szCs w:val="20"/>
          <w:lang w:val="en-US"/>
        </w:rPr>
        <w:t xml:space="preserve"> BeeBoard</w:t>
      </w:r>
      <w:r w:rsidR="0001076E">
        <w:rPr>
          <w:szCs w:val="20"/>
          <w:lang w:val="en-US"/>
        </w:rPr>
        <w:t xml:space="preserve">. These </w:t>
      </w:r>
      <w:r w:rsidR="00DE10D3">
        <w:rPr>
          <w:szCs w:val="20"/>
          <w:lang w:val="en-US"/>
        </w:rPr>
        <w:t xml:space="preserve">MBMI tools </w:t>
      </w:r>
      <w:r w:rsidR="0001076E">
        <w:rPr>
          <w:szCs w:val="20"/>
          <w:lang w:val="en-US"/>
        </w:rPr>
        <w:t xml:space="preserve">were used </w:t>
      </w:r>
      <w:r w:rsidR="00DE10D3">
        <w:rPr>
          <w:szCs w:val="20"/>
          <w:lang w:val="en-US"/>
        </w:rPr>
        <w:t>afterwards in the teaching and training of the students</w:t>
      </w:r>
      <w:r w:rsidR="0001076E">
        <w:rPr>
          <w:szCs w:val="20"/>
          <w:lang w:val="en-US"/>
        </w:rPr>
        <w:t xml:space="preserve"> and businesses</w:t>
      </w:r>
      <w:r w:rsidRPr="00DE10D3">
        <w:rPr>
          <w:szCs w:val="20"/>
          <w:lang w:val="en-US"/>
        </w:rPr>
        <w:t>.</w:t>
      </w:r>
      <w:r w:rsidR="00E54E9B">
        <w:rPr>
          <w:szCs w:val="20"/>
          <w:lang w:val="en-US"/>
        </w:rPr>
        <w:t xml:space="preserve"> Further these tools were used for the interaction and MBMI language between teachers, students, businesses and researchers.</w:t>
      </w:r>
    </w:p>
    <w:p w:rsidR="00072E13" w:rsidRDefault="00E54E9B" w:rsidP="00AF5050">
      <w:pPr>
        <w:pStyle w:val="MainText"/>
        <w:rPr>
          <w:szCs w:val="20"/>
          <w:lang w:val="en-US"/>
        </w:rPr>
      </w:pPr>
      <w:r w:rsidRPr="00E54E9B">
        <w:rPr>
          <w:szCs w:val="20"/>
          <w:lang w:val="en-US"/>
        </w:rPr>
        <w:t xml:space="preserve">A initial </w:t>
      </w:r>
      <w:r w:rsidR="00AF5050" w:rsidRPr="00E54E9B">
        <w:rPr>
          <w:szCs w:val="20"/>
          <w:lang w:val="en-US"/>
        </w:rPr>
        <w:t xml:space="preserve">screening for </w:t>
      </w:r>
      <w:r w:rsidRPr="00E54E9B">
        <w:rPr>
          <w:szCs w:val="20"/>
          <w:lang w:val="en-US"/>
        </w:rPr>
        <w:t xml:space="preserve">businesses with MBMI Challenges was carried out. The result of this screening </w:t>
      </w:r>
      <w:r w:rsidR="0001076E">
        <w:rPr>
          <w:szCs w:val="20"/>
          <w:lang w:val="en-US"/>
        </w:rPr>
        <w:t xml:space="preserve">resulted in </w:t>
      </w:r>
      <w:r w:rsidR="00AF5050" w:rsidRPr="00E54E9B">
        <w:rPr>
          <w:szCs w:val="20"/>
          <w:lang w:val="en-US"/>
        </w:rPr>
        <w:t xml:space="preserve">8 </w:t>
      </w:r>
      <w:r w:rsidRPr="00E54E9B">
        <w:rPr>
          <w:szCs w:val="20"/>
          <w:lang w:val="en-US"/>
        </w:rPr>
        <w:t>businesses</w:t>
      </w:r>
      <w:r w:rsidR="0001076E">
        <w:rPr>
          <w:szCs w:val="20"/>
          <w:lang w:val="en-US"/>
        </w:rPr>
        <w:t>,</w:t>
      </w:r>
      <w:r w:rsidRPr="00E54E9B">
        <w:rPr>
          <w:szCs w:val="20"/>
          <w:lang w:val="en-US"/>
        </w:rPr>
        <w:t xml:space="preserve"> who choose to participate in the experiment. </w:t>
      </w:r>
      <w:r>
        <w:rPr>
          <w:szCs w:val="20"/>
          <w:lang w:val="en-US"/>
        </w:rPr>
        <w:t xml:space="preserve">The Businesses participated </w:t>
      </w:r>
      <w:r w:rsidR="00AF5050" w:rsidRPr="00E54E9B">
        <w:rPr>
          <w:szCs w:val="20"/>
          <w:lang w:val="en-US"/>
        </w:rPr>
        <w:t>i</w:t>
      </w:r>
      <w:r w:rsidRPr="00E54E9B">
        <w:rPr>
          <w:szCs w:val="20"/>
          <w:lang w:val="en-US"/>
        </w:rPr>
        <w:t>n</w:t>
      </w:r>
      <w:r w:rsidR="00AF5050" w:rsidRPr="00E54E9B">
        <w:rPr>
          <w:szCs w:val="20"/>
          <w:lang w:val="en-US"/>
        </w:rPr>
        <w:t xml:space="preserve"> </w:t>
      </w:r>
      <w:r w:rsidRPr="00E54E9B">
        <w:rPr>
          <w:szCs w:val="20"/>
          <w:lang w:val="en-US"/>
        </w:rPr>
        <w:t xml:space="preserve">a ”kickoff” meeting </w:t>
      </w:r>
      <w:r w:rsidR="00072E13">
        <w:rPr>
          <w:szCs w:val="20"/>
          <w:lang w:val="en-US"/>
        </w:rPr>
        <w:t xml:space="preserve">followed up with teaching and training workshops with the </w:t>
      </w:r>
      <w:r w:rsidR="00AF5050" w:rsidRPr="00072E13">
        <w:rPr>
          <w:szCs w:val="20"/>
          <w:lang w:val="en-US"/>
        </w:rPr>
        <w:t>fo</w:t>
      </w:r>
      <w:r w:rsidR="00072E13">
        <w:rPr>
          <w:szCs w:val="20"/>
          <w:lang w:val="en-US"/>
        </w:rPr>
        <w:t>c</w:t>
      </w:r>
      <w:r w:rsidR="00AF5050" w:rsidRPr="00072E13">
        <w:rPr>
          <w:szCs w:val="20"/>
          <w:lang w:val="en-US"/>
        </w:rPr>
        <w:t xml:space="preserve">us </w:t>
      </w:r>
      <w:r w:rsidR="00072E13">
        <w:rPr>
          <w:szCs w:val="20"/>
          <w:lang w:val="en-US"/>
        </w:rPr>
        <w:t xml:space="preserve">on MBMI. </w:t>
      </w:r>
    </w:p>
    <w:p w:rsidR="00AF5050" w:rsidRPr="003E6893" w:rsidRDefault="00072E13" w:rsidP="00AF5050">
      <w:pPr>
        <w:pStyle w:val="MainText"/>
        <w:rPr>
          <w:szCs w:val="20"/>
          <w:lang w:val="en-US"/>
        </w:rPr>
      </w:pPr>
      <w:r w:rsidRPr="00072E13">
        <w:rPr>
          <w:szCs w:val="20"/>
          <w:lang w:val="en-US"/>
        </w:rPr>
        <w:t xml:space="preserve">The group of students </w:t>
      </w:r>
      <w:r w:rsidR="00AF5050" w:rsidRPr="00072E13">
        <w:rPr>
          <w:szCs w:val="20"/>
          <w:lang w:val="en-US"/>
        </w:rPr>
        <w:t>fr</w:t>
      </w:r>
      <w:r w:rsidRPr="00072E13">
        <w:rPr>
          <w:szCs w:val="20"/>
          <w:lang w:val="en-US"/>
        </w:rPr>
        <w:t>om</w:t>
      </w:r>
      <w:r w:rsidR="00AF5050" w:rsidRPr="00072E13">
        <w:rPr>
          <w:szCs w:val="20"/>
          <w:lang w:val="en-US"/>
        </w:rPr>
        <w:t xml:space="preserve"> EAMV </w:t>
      </w:r>
      <w:r w:rsidRPr="00072E13">
        <w:rPr>
          <w:szCs w:val="20"/>
          <w:lang w:val="en-US"/>
        </w:rPr>
        <w:t>was tested in their knowledge, skills and understanding of MBMI</w:t>
      </w:r>
      <w:r w:rsidR="00AF5050" w:rsidRPr="00072E13">
        <w:rPr>
          <w:szCs w:val="20"/>
          <w:lang w:val="en-US"/>
        </w:rPr>
        <w:t xml:space="preserve">, </w:t>
      </w:r>
      <w:r w:rsidRPr="00072E13">
        <w:rPr>
          <w:szCs w:val="20"/>
          <w:lang w:val="en-US"/>
        </w:rPr>
        <w:t>and hereafter a context analysis – ”downloading” of ”AS IS BM” and ”TO BE BM</w:t>
      </w:r>
      <w:r>
        <w:rPr>
          <w:szCs w:val="20"/>
          <w:lang w:val="en-US"/>
        </w:rPr>
        <w:t>´s” together with a</w:t>
      </w:r>
      <w:r w:rsidR="004F303A">
        <w:rPr>
          <w:szCs w:val="20"/>
          <w:lang w:val="en-US"/>
        </w:rPr>
        <w:t>n</w:t>
      </w:r>
      <w:r>
        <w:rPr>
          <w:szCs w:val="20"/>
          <w:lang w:val="en-US"/>
        </w:rPr>
        <w:t xml:space="preserve"> analysis of the present Business Model Ecosystems realated to the business in focus were carried out. </w:t>
      </w:r>
      <w:r w:rsidR="003E6893" w:rsidRPr="003E6893">
        <w:rPr>
          <w:szCs w:val="20"/>
          <w:lang w:val="en-US"/>
        </w:rPr>
        <w:t xml:space="preserve">Following </w:t>
      </w:r>
      <w:r w:rsidR="00AF5050" w:rsidRPr="003E6893">
        <w:rPr>
          <w:szCs w:val="20"/>
          <w:lang w:val="en-US"/>
        </w:rPr>
        <w:t>3 M</w:t>
      </w:r>
      <w:r w:rsidR="003E6893" w:rsidRPr="003E6893">
        <w:rPr>
          <w:szCs w:val="20"/>
          <w:lang w:val="en-US"/>
        </w:rPr>
        <w:t>BMI</w:t>
      </w:r>
      <w:r w:rsidR="00AF5050" w:rsidRPr="003E6893">
        <w:rPr>
          <w:szCs w:val="20"/>
          <w:lang w:val="en-US"/>
        </w:rPr>
        <w:t xml:space="preserve"> camps</w:t>
      </w:r>
      <w:r w:rsidR="003E6893" w:rsidRPr="003E6893">
        <w:rPr>
          <w:szCs w:val="20"/>
          <w:lang w:val="en-US"/>
        </w:rPr>
        <w:t xml:space="preserve"> were carried out</w:t>
      </w:r>
      <w:r w:rsidR="00AF5050" w:rsidRPr="003E6893">
        <w:rPr>
          <w:szCs w:val="20"/>
          <w:lang w:val="en-US"/>
        </w:rPr>
        <w:t xml:space="preserve">, </w:t>
      </w:r>
      <w:r w:rsidR="003E6893" w:rsidRPr="003E6893">
        <w:rPr>
          <w:szCs w:val="20"/>
          <w:lang w:val="en-US"/>
        </w:rPr>
        <w:t xml:space="preserve">in which businesses and students </w:t>
      </w:r>
      <w:r w:rsidR="00AF5050" w:rsidRPr="003E6893">
        <w:rPr>
          <w:szCs w:val="20"/>
          <w:lang w:val="en-US"/>
        </w:rPr>
        <w:t>i</w:t>
      </w:r>
      <w:r w:rsidR="003E6893" w:rsidRPr="003E6893">
        <w:rPr>
          <w:szCs w:val="20"/>
          <w:lang w:val="en-US"/>
        </w:rPr>
        <w:t>n</w:t>
      </w:r>
      <w:r w:rsidR="00AF5050" w:rsidRPr="003E6893">
        <w:rPr>
          <w:szCs w:val="20"/>
          <w:lang w:val="en-US"/>
        </w:rPr>
        <w:t xml:space="preserve"> </w:t>
      </w:r>
      <w:r w:rsidR="003E6893" w:rsidRPr="003E6893">
        <w:rPr>
          <w:szCs w:val="20"/>
          <w:lang w:val="en-US"/>
        </w:rPr>
        <w:t>collaboration ”mapped” the businesses ”AS IS” and ”TO BE” BM</w:t>
      </w:r>
      <w:r w:rsidR="003E6893">
        <w:rPr>
          <w:szCs w:val="20"/>
          <w:lang w:val="en-US"/>
        </w:rPr>
        <w:t xml:space="preserve">´s with the </w:t>
      </w:r>
      <w:r w:rsidR="00AF5050" w:rsidRPr="003E6893">
        <w:rPr>
          <w:szCs w:val="20"/>
          <w:lang w:val="en-US"/>
        </w:rPr>
        <w:t>MBM</w:t>
      </w:r>
      <w:r w:rsidR="003E6893">
        <w:rPr>
          <w:szCs w:val="20"/>
          <w:lang w:val="en-US"/>
        </w:rPr>
        <w:t>I</w:t>
      </w:r>
      <w:r w:rsidR="00AF5050" w:rsidRPr="003E6893">
        <w:rPr>
          <w:szCs w:val="20"/>
          <w:lang w:val="en-US"/>
        </w:rPr>
        <w:t>-</w:t>
      </w:r>
      <w:r w:rsidR="003E6893">
        <w:rPr>
          <w:szCs w:val="20"/>
          <w:lang w:val="en-US"/>
        </w:rPr>
        <w:t xml:space="preserve">tools. </w:t>
      </w:r>
    </w:p>
    <w:p w:rsidR="00AF5050" w:rsidRPr="00095BDD" w:rsidRDefault="003E6893" w:rsidP="008113DD">
      <w:pPr>
        <w:pStyle w:val="MainText"/>
        <w:rPr>
          <w:szCs w:val="20"/>
          <w:lang w:val="en-US"/>
        </w:rPr>
      </w:pPr>
      <w:r w:rsidRPr="003E6893">
        <w:rPr>
          <w:szCs w:val="20"/>
          <w:lang w:val="en-US"/>
        </w:rPr>
        <w:t>Before</w:t>
      </w:r>
      <w:r w:rsidR="00AF5050" w:rsidRPr="003E6893">
        <w:rPr>
          <w:szCs w:val="20"/>
          <w:lang w:val="en-US"/>
        </w:rPr>
        <w:t>, under</w:t>
      </w:r>
      <w:r w:rsidRPr="003E6893">
        <w:rPr>
          <w:szCs w:val="20"/>
          <w:lang w:val="en-US"/>
        </w:rPr>
        <w:t xml:space="preserve"> and after the MBI</w:t>
      </w:r>
      <w:r w:rsidR="00095BDD">
        <w:rPr>
          <w:szCs w:val="20"/>
          <w:lang w:val="en-US"/>
        </w:rPr>
        <w:t>T</w:t>
      </w:r>
      <w:r w:rsidRPr="003E6893">
        <w:rPr>
          <w:szCs w:val="20"/>
          <w:lang w:val="en-US"/>
        </w:rPr>
        <w:t xml:space="preserve"> </w:t>
      </w:r>
      <w:r w:rsidR="00AF5050" w:rsidRPr="003E6893">
        <w:rPr>
          <w:szCs w:val="20"/>
          <w:lang w:val="en-US"/>
        </w:rPr>
        <w:t xml:space="preserve">proces AU </w:t>
      </w:r>
      <w:r w:rsidRPr="003E6893">
        <w:rPr>
          <w:szCs w:val="20"/>
          <w:lang w:val="en-US"/>
        </w:rPr>
        <w:t xml:space="preserve">carried out </w:t>
      </w:r>
      <w:r w:rsidR="00AF5050" w:rsidRPr="003E6893">
        <w:rPr>
          <w:szCs w:val="20"/>
          <w:lang w:val="en-US"/>
        </w:rPr>
        <w:t xml:space="preserve">interviews </w:t>
      </w:r>
      <w:r w:rsidRPr="003E6893">
        <w:rPr>
          <w:szCs w:val="20"/>
          <w:lang w:val="en-US"/>
        </w:rPr>
        <w:t xml:space="preserve">with </w:t>
      </w:r>
      <w:r w:rsidR="00AF5050" w:rsidRPr="003E6893">
        <w:rPr>
          <w:szCs w:val="20"/>
          <w:lang w:val="en-US"/>
        </w:rPr>
        <w:t>stude</w:t>
      </w:r>
      <w:r w:rsidRPr="003E6893">
        <w:rPr>
          <w:szCs w:val="20"/>
          <w:lang w:val="en-US"/>
        </w:rPr>
        <w:t>nts</w:t>
      </w:r>
      <w:r w:rsidR="00AF5050" w:rsidRPr="003E6893">
        <w:rPr>
          <w:szCs w:val="20"/>
          <w:lang w:val="en-US"/>
        </w:rPr>
        <w:t xml:space="preserve">, </w:t>
      </w:r>
      <w:r w:rsidRPr="003E6893">
        <w:rPr>
          <w:szCs w:val="20"/>
          <w:lang w:val="en-US"/>
        </w:rPr>
        <w:t>teachers</w:t>
      </w:r>
      <w:r w:rsidR="00AF5050" w:rsidRPr="003E6893">
        <w:rPr>
          <w:szCs w:val="20"/>
          <w:lang w:val="en-US"/>
        </w:rPr>
        <w:t xml:space="preserve"> </w:t>
      </w:r>
      <w:r w:rsidRPr="003E6893">
        <w:rPr>
          <w:szCs w:val="20"/>
          <w:lang w:val="en-US"/>
        </w:rPr>
        <w:t xml:space="preserve">and businesses involved to measure the </w:t>
      </w:r>
      <w:r w:rsidR="00AF5050" w:rsidRPr="003E6893">
        <w:rPr>
          <w:szCs w:val="20"/>
          <w:lang w:val="en-US"/>
        </w:rPr>
        <w:t>effe</w:t>
      </w:r>
      <w:r w:rsidRPr="003E6893">
        <w:rPr>
          <w:szCs w:val="20"/>
          <w:lang w:val="en-US"/>
        </w:rPr>
        <w:t>c</w:t>
      </w:r>
      <w:r w:rsidR="00AF5050" w:rsidRPr="003E6893">
        <w:rPr>
          <w:szCs w:val="20"/>
          <w:lang w:val="en-US"/>
        </w:rPr>
        <w:t xml:space="preserve">t </w:t>
      </w:r>
      <w:r>
        <w:rPr>
          <w:szCs w:val="20"/>
          <w:lang w:val="en-US"/>
        </w:rPr>
        <w:t>and impact to the actors knowledge and understanding of the MB</w:t>
      </w:r>
      <w:r w:rsidR="00095BDD">
        <w:rPr>
          <w:szCs w:val="20"/>
          <w:lang w:val="en-US"/>
        </w:rPr>
        <w:t>IT</w:t>
      </w:r>
      <w:r>
        <w:rPr>
          <w:szCs w:val="20"/>
          <w:lang w:val="en-US"/>
        </w:rPr>
        <w:t xml:space="preserve"> tools, background theory and </w:t>
      </w:r>
      <w:r w:rsidR="00F241B7">
        <w:rPr>
          <w:szCs w:val="20"/>
          <w:lang w:val="en-US"/>
        </w:rPr>
        <w:t>business</w:t>
      </w:r>
      <w:r w:rsidR="00AF5050" w:rsidRPr="003E6893">
        <w:rPr>
          <w:szCs w:val="20"/>
          <w:lang w:val="en-US"/>
        </w:rPr>
        <w:t>.</w:t>
      </w:r>
      <w:r w:rsidR="008113DD">
        <w:rPr>
          <w:szCs w:val="20"/>
          <w:lang w:val="en-US"/>
        </w:rPr>
        <w:t xml:space="preserve"> It was the aim that the participating businesses:</w:t>
      </w:r>
    </w:p>
    <w:p w:rsidR="00AF5050" w:rsidRPr="000B1E9A" w:rsidRDefault="00AF5050" w:rsidP="00587815">
      <w:pPr>
        <w:pStyle w:val="MainText"/>
        <w:ind w:left="720" w:hanging="420"/>
        <w:rPr>
          <w:szCs w:val="20"/>
          <w:lang w:val="en-US"/>
        </w:rPr>
      </w:pPr>
      <w:r w:rsidRPr="000B1E9A">
        <w:rPr>
          <w:szCs w:val="20"/>
          <w:lang w:val="en-US"/>
        </w:rPr>
        <w:t>•</w:t>
      </w:r>
      <w:r w:rsidRPr="000B1E9A">
        <w:rPr>
          <w:szCs w:val="20"/>
          <w:lang w:val="en-US"/>
        </w:rPr>
        <w:tab/>
      </w:r>
      <w:r w:rsidR="00F446FE" w:rsidRPr="000B1E9A">
        <w:rPr>
          <w:szCs w:val="20"/>
          <w:lang w:val="en-US"/>
        </w:rPr>
        <w:t xml:space="preserve">to </w:t>
      </w:r>
      <w:r w:rsidRPr="000B1E9A">
        <w:rPr>
          <w:szCs w:val="20"/>
          <w:lang w:val="en-US"/>
        </w:rPr>
        <w:t xml:space="preserve">give </w:t>
      </w:r>
      <w:r w:rsidR="00F446FE" w:rsidRPr="000B1E9A">
        <w:rPr>
          <w:szCs w:val="20"/>
          <w:lang w:val="en-US"/>
        </w:rPr>
        <w:t>them opportunity to</w:t>
      </w:r>
      <w:r w:rsidRPr="000B1E9A">
        <w:rPr>
          <w:szCs w:val="20"/>
          <w:lang w:val="en-US"/>
        </w:rPr>
        <w:t xml:space="preserve"> test</w:t>
      </w:r>
      <w:r w:rsidR="000B1E9A" w:rsidRPr="000B1E9A">
        <w:rPr>
          <w:szCs w:val="20"/>
          <w:lang w:val="en-US"/>
        </w:rPr>
        <w:t xml:space="preserve"> the</w:t>
      </w:r>
      <w:r w:rsidRPr="000B1E9A">
        <w:rPr>
          <w:szCs w:val="20"/>
          <w:lang w:val="en-US"/>
        </w:rPr>
        <w:t xml:space="preserve"> MBI</w:t>
      </w:r>
      <w:r w:rsidR="00095BDD">
        <w:rPr>
          <w:szCs w:val="20"/>
          <w:lang w:val="en-US"/>
        </w:rPr>
        <w:t>T</w:t>
      </w:r>
      <w:r w:rsidRPr="000B1E9A">
        <w:rPr>
          <w:szCs w:val="20"/>
          <w:lang w:val="en-US"/>
        </w:rPr>
        <w:t>-</w:t>
      </w:r>
      <w:r w:rsidR="000B1E9A" w:rsidRPr="000B1E9A">
        <w:rPr>
          <w:szCs w:val="20"/>
          <w:lang w:val="en-US"/>
        </w:rPr>
        <w:t xml:space="preserve">tools, as a possible way to increase growth and </w:t>
      </w:r>
      <w:r w:rsidR="00802F67">
        <w:rPr>
          <w:szCs w:val="20"/>
          <w:lang w:val="en-US"/>
        </w:rPr>
        <w:t>M</w:t>
      </w:r>
      <w:r w:rsidR="000B1E9A" w:rsidRPr="000B1E9A">
        <w:rPr>
          <w:szCs w:val="20"/>
          <w:lang w:val="en-US"/>
        </w:rPr>
        <w:t>B</w:t>
      </w:r>
      <w:r w:rsidR="000B1E9A">
        <w:rPr>
          <w:szCs w:val="20"/>
          <w:lang w:val="en-US"/>
        </w:rPr>
        <w:t>MI</w:t>
      </w:r>
    </w:p>
    <w:p w:rsidR="00AF5050" w:rsidRPr="000B1E9A" w:rsidRDefault="00AF5050" w:rsidP="00587815">
      <w:pPr>
        <w:pStyle w:val="MainText"/>
        <w:ind w:left="720" w:hanging="420"/>
        <w:rPr>
          <w:szCs w:val="20"/>
          <w:lang w:val="en-US"/>
        </w:rPr>
      </w:pPr>
      <w:r w:rsidRPr="000B1E9A">
        <w:rPr>
          <w:szCs w:val="20"/>
          <w:lang w:val="en-US"/>
        </w:rPr>
        <w:t>•</w:t>
      </w:r>
      <w:r w:rsidRPr="000B1E9A">
        <w:rPr>
          <w:szCs w:val="20"/>
          <w:lang w:val="en-US"/>
        </w:rPr>
        <w:tab/>
      </w:r>
      <w:r w:rsidR="000B1E9A" w:rsidRPr="000B1E9A">
        <w:rPr>
          <w:szCs w:val="20"/>
          <w:lang w:val="en-US"/>
        </w:rPr>
        <w:t xml:space="preserve">to give them insight so they would be able to act strategically </w:t>
      </w:r>
      <w:r w:rsidR="000B1E9A">
        <w:rPr>
          <w:szCs w:val="20"/>
          <w:lang w:val="en-US"/>
        </w:rPr>
        <w:t xml:space="preserve">supported by </w:t>
      </w:r>
      <w:r w:rsidR="000B1E9A" w:rsidRPr="000B1E9A">
        <w:rPr>
          <w:szCs w:val="20"/>
          <w:lang w:val="en-US"/>
        </w:rPr>
        <w:t xml:space="preserve">the </w:t>
      </w:r>
      <w:r w:rsidRPr="000B1E9A">
        <w:rPr>
          <w:szCs w:val="20"/>
          <w:lang w:val="en-US"/>
        </w:rPr>
        <w:t>MBIT-</w:t>
      </w:r>
      <w:r w:rsidR="000B1E9A">
        <w:rPr>
          <w:szCs w:val="20"/>
          <w:lang w:val="en-US"/>
        </w:rPr>
        <w:t>tools</w:t>
      </w:r>
      <w:r w:rsidRPr="000B1E9A">
        <w:rPr>
          <w:szCs w:val="20"/>
          <w:lang w:val="en-US"/>
        </w:rPr>
        <w:t>.</w:t>
      </w:r>
    </w:p>
    <w:p w:rsidR="00AF5050" w:rsidRPr="00095BDD" w:rsidRDefault="00AF5050" w:rsidP="00587815">
      <w:pPr>
        <w:pStyle w:val="MainText"/>
        <w:ind w:left="720" w:hanging="420"/>
        <w:rPr>
          <w:szCs w:val="20"/>
          <w:lang w:val="en-US"/>
        </w:rPr>
      </w:pPr>
      <w:r w:rsidRPr="000B1E9A">
        <w:rPr>
          <w:szCs w:val="20"/>
          <w:lang w:val="en-US"/>
        </w:rPr>
        <w:t>•</w:t>
      </w:r>
      <w:r w:rsidRPr="000B1E9A">
        <w:rPr>
          <w:szCs w:val="20"/>
          <w:lang w:val="en-US"/>
        </w:rPr>
        <w:tab/>
      </w:r>
      <w:r w:rsidR="000B1E9A" w:rsidRPr="000B1E9A">
        <w:rPr>
          <w:szCs w:val="20"/>
          <w:lang w:val="en-US"/>
        </w:rPr>
        <w:t xml:space="preserve">that minimum half of the businesses would establish themself as host business to the students or </w:t>
      </w:r>
      <w:r w:rsidR="000B1E9A">
        <w:rPr>
          <w:szCs w:val="20"/>
          <w:lang w:val="en-US"/>
        </w:rPr>
        <w:t xml:space="preserve">offer their business as </w:t>
      </w:r>
      <w:r w:rsidR="00095BDD">
        <w:rPr>
          <w:szCs w:val="20"/>
          <w:lang w:val="en-US"/>
        </w:rPr>
        <w:t xml:space="preserve">case business to the students. </w:t>
      </w:r>
    </w:p>
    <w:p w:rsidR="00587815" w:rsidRDefault="00587815" w:rsidP="00587815">
      <w:pPr>
        <w:pStyle w:val="MainText"/>
        <w:ind w:firstLine="0"/>
        <w:rPr>
          <w:szCs w:val="20"/>
          <w:lang w:val="en-US"/>
        </w:rPr>
      </w:pPr>
    </w:p>
    <w:p w:rsidR="00AF5050" w:rsidRPr="00095BDD" w:rsidRDefault="00AF5050" w:rsidP="00587815">
      <w:pPr>
        <w:pStyle w:val="MainText"/>
        <w:ind w:firstLine="0"/>
        <w:rPr>
          <w:szCs w:val="20"/>
          <w:lang w:val="en-US"/>
        </w:rPr>
      </w:pPr>
      <w:r w:rsidRPr="00095BDD">
        <w:rPr>
          <w:szCs w:val="20"/>
          <w:lang w:val="en-US"/>
        </w:rPr>
        <w:t>For EAMV</w:t>
      </w:r>
      <w:r w:rsidR="00095BDD" w:rsidRPr="00095BDD">
        <w:rPr>
          <w:szCs w:val="20"/>
          <w:lang w:val="en-US"/>
        </w:rPr>
        <w:t xml:space="preserve"> it was important</w:t>
      </w:r>
      <w:r w:rsidRPr="00095BDD">
        <w:rPr>
          <w:szCs w:val="20"/>
          <w:lang w:val="en-US"/>
        </w:rPr>
        <w:t>:</w:t>
      </w:r>
    </w:p>
    <w:p w:rsidR="00AF5050" w:rsidRPr="00095BDD" w:rsidRDefault="00AF5050" w:rsidP="00587815">
      <w:pPr>
        <w:pStyle w:val="MainText"/>
        <w:ind w:left="720" w:hanging="420"/>
        <w:rPr>
          <w:szCs w:val="20"/>
          <w:lang w:val="en-US"/>
        </w:rPr>
      </w:pPr>
      <w:r w:rsidRPr="00095BDD">
        <w:rPr>
          <w:szCs w:val="20"/>
          <w:lang w:val="en-US"/>
        </w:rPr>
        <w:t>•</w:t>
      </w:r>
      <w:r w:rsidRPr="00095BDD">
        <w:rPr>
          <w:szCs w:val="20"/>
          <w:lang w:val="en-US"/>
        </w:rPr>
        <w:tab/>
      </w:r>
      <w:r w:rsidR="00095BDD" w:rsidRPr="00095BDD">
        <w:rPr>
          <w:szCs w:val="20"/>
          <w:lang w:val="en-US"/>
        </w:rPr>
        <w:t xml:space="preserve">to </w:t>
      </w:r>
      <w:r w:rsidRPr="00095BDD">
        <w:rPr>
          <w:szCs w:val="20"/>
          <w:lang w:val="en-US"/>
        </w:rPr>
        <w:t xml:space="preserve">test </w:t>
      </w:r>
      <w:r w:rsidR="00095BDD" w:rsidRPr="00095BDD">
        <w:rPr>
          <w:szCs w:val="20"/>
          <w:lang w:val="en-US"/>
        </w:rPr>
        <w:t>the MBI</w:t>
      </w:r>
      <w:r w:rsidR="00802F67">
        <w:rPr>
          <w:szCs w:val="20"/>
          <w:lang w:val="en-US"/>
        </w:rPr>
        <w:t>T</w:t>
      </w:r>
      <w:r w:rsidR="00095BDD" w:rsidRPr="00095BDD">
        <w:rPr>
          <w:szCs w:val="20"/>
          <w:lang w:val="en-US"/>
        </w:rPr>
        <w:t xml:space="preserve"> </w:t>
      </w:r>
      <w:r w:rsidR="004F303A" w:rsidRPr="00095BDD">
        <w:rPr>
          <w:szCs w:val="20"/>
          <w:lang w:val="en-US"/>
        </w:rPr>
        <w:t>pedagogical</w:t>
      </w:r>
      <w:r w:rsidR="00095BDD" w:rsidRPr="00095BDD">
        <w:rPr>
          <w:szCs w:val="20"/>
          <w:lang w:val="en-US"/>
        </w:rPr>
        <w:t xml:space="preserve"> and </w:t>
      </w:r>
      <w:r w:rsidRPr="00095BDD">
        <w:rPr>
          <w:szCs w:val="20"/>
          <w:lang w:val="en-US"/>
        </w:rPr>
        <w:t>dida</w:t>
      </w:r>
      <w:r w:rsidR="00095BDD" w:rsidRPr="00095BDD">
        <w:rPr>
          <w:szCs w:val="20"/>
          <w:lang w:val="en-US"/>
        </w:rPr>
        <w:t>c</w:t>
      </w:r>
      <w:r w:rsidRPr="00095BDD">
        <w:rPr>
          <w:szCs w:val="20"/>
          <w:lang w:val="en-US"/>
        </w:rPr>
        <w:t>ti</w:t>
      </w:r>
      <w:r w:rsidR="00095BDD" w:rsidRPr="00095BDD">
        <w:rPr>
          <w:szCs w:val="20"/>
          <w:lang w:val="en-US"/>
        </w:rPr>
        <w:t>cal</w:t>
      </w:r>
      <w:r w:rsidRPr="00095BDD">
        <w:rPr>
          <w:szCs w:val="20"/>
          <w:lang w:val="en-US"/>
        </w:rPr>
        <w:t xml:space="preserve"> </w:t>
      </w:r>
      <w:r w:rsidR="00095BDD" w:rsidRPr="00095BDD">
        <w:rPr>
          <w:szCs w:val="20"/>
          <w:lang w:val="en-US"/>
        </w:rPr>
        <w:t xml:space="preserve">approach together with increasing experience with the knowledge based proces </w:t>
      </w:r>
      <w:r w:rsidR="00095BDD">
        <w:rPr>
          <w:szCs w:val="20"/>
          <w:lang w:val="en-US"/>
        </w:rPr>
        <w:t>on behalf of a different teaching and learning approach compared to the classical and traditional forms</w:t>
      </w:r>
      <w:r w:rsidRPr="00095BDD">
        <w:rPr>
          <w:szCs w:val="20"/>
          <w:lang w:val="en-US"/>
        </w:rPr>
        <w:t>.</w:t>
      </w:r>
    </w:p>
    <w:p w:rsidR="00AF5050" w:rsidRPr="00095BDD" w:rsidRDefault="00AF5050" w:rsidP="00AF5050">
      <w:pPr>
        <w:pStyle w:val="MainText"/>
        <w:rPr>
          <w:szCs w:val="20"/>
          <w:lang w:val="en-US"/>
        </w:rPr>
      </w:pPr>
      <w:r w:rsidRPr="00095BDD">
        <w:rPr>
          <w:szCs w:val="20"/>
          <w:lang w:val="en-US"/>
        </w:rPr>
        <w:t>•</w:t>
      </w:r>
      <w:r w:rsidRPr="00095BDD">
        <w:rPr>
          <w:szCs w:val="20"/>
          <w:lang w:val="en-US"/>
        </w:rPr>
        <w:tab/>
      </w:r>
      <w:r w:rsidR="00095BDD" w:rsidRPr="00095BDD">
        <w:rPr>
          <w:szCs w:val="20"/>
          <w:lang w:val="en-US"/>
        </w:rPr>
        <w:t>to gain c</w:t>
      </w:r>
      <w:r w:rsidRPr="00095BDD">
        <w:rPr>
          <w:szCs w:val="20"/>
          <w:lang w:val="en-US"/>
        </w:rPr>
        <w:t>ompetence</w:t>
      </w:r>
      <w:r w:rsidR="00095BDD" w:rsidRPr="00095BDD">
        <w:rPr>
          <w:szCs w:val="20"/>
          <w:lang w:val="en-US"/>
        </w:rPr>
        <w:t>s</w:t>
      </w:r>
      <w:r w:rsidRPr="00095BDD">
        <w:rPr>
          <w:szCs w:val="20"/>
          <w:lang w:val="en-US"/>
        </w:rPr>
        <w:t xml:space="preserve"> i</w:t>
      </w:r>
      <w:r w:rsidR="00095BDD" w:rsidRPr="00095BDD">
        <w:rPr>
          <w:szCs w:val="20"/>
          <w:lang w:val="en-US"/>
        </w:rPr>
        <w:t xml:space="preserve">n the use </w:t>
      </w:r>
      <w:r w:rsidR="00095BDD">
        <w:rPr>
          <w:szCs w:val="20"/>
          <w:lang w:val="en-US"/>
        </w:rPr>
        <w:t xml:space="preserve">of the </w:t>
      </w:r>
      <w:r w:rsidRPr="00095BDD">
        <w:rPr>
          <w:szCs w:val="20"/>
          <w:lang w:val="en-US"/>
        </w:rPr>
        <w:t>MBI</w:t>
      </w:r>
      <w:r w:rsidR="00802F67">
        <w:rPr>
          <w:szCs w:val="20"/>
          <w:lang w:val="en-US"/>
        </w:rPr>
        <w:t>T</w:t>
      </w:r>
      <w:r w:rsidRPr="00095BDD">
        <w:rPr>
          <w:szCs w:val="20"/>
          <w:lang w:val="en-US"/>
        </w:rPr>
        <w:t>-model</w:t>
      </w:r>
    </w:p>
    <w:p w:rsidR="00AF5050" w:rsidRPr="00802F67" w:rsidRDefault="00AF5050" w:rsidP="00587815">
      <w:pPr>
        <w:pStyle w:val="MainText"/>
        <w:ind w:left="720" w:hanging="420"/>
        <w:rPr>
          <w:szCs w:val="20"/>
          <w:lang w:val="en-US"/>
        </w:rPr>
      </w:pPr>
      <w:r w:rsidRPr="00802F67">
        <w:rPr>
          <w:szCs w:val="20"/>
          <w:lang w:val="en-US"/>
        </w:rPr>
        <w:t>•</w:t>
      </w:r>
      <w:r w:rsidRPr="00802F67">
        <w:rPr>
          <w:szCs w:val="20"/>
          <w:lang w:val="en-US"/>
        </w:rPr>
        <w:tab/>
      </w:r>
      <w:r w:rsidR="00802F67" w:rsidRPr="00802F67">
        <w:rPr>
          <w:szCs w:val="20"/>
          <w:lang w:val="en-US"/>
        </w:rPr>
        <w:t xml:space="preserve">to test if the students achieve more and better learning about MBMI </w:t>
      </w:r>
      <w:r w:rsidR="00802F67">
        <w:rPr>
          <w:szCs w:val="20"/>
          <w:lang w:val="en-US"/>
        </w:rPr>
        <w:t xml:space="preserve">on behalf of the MBIT teaching and learning </w:t>
      </w:r>
      <w:r w:rsidR="004F303A">
        <w:rPr>
          <w:szCs w:val="20"/>
          <w:lang w:val="en-US"/>
        </w:rPr>
        <w:t>approach</w:t>
      </w:r>
    </w:p>
    <w:p w:rsidR="00AF5050" w:rsidRPr="00E07F52" w:rsidRDefault="00AF5050" w:rsidP="00AF5050">
      <w:pPr>
        <w:pStyle w:val="MainText"/>
        <w:rPr>
          <w:szCs w:val="20"/>
          <w:lang w:val="en-US"/>
        </w:rPr>
      </w:pPr>
      <w:r w:rsidRPr="00E07F52">
        <w:rPr>
          <w:szCs w:val="20"/>
          <w:lang w:val="en-US"/>
        </w:rPr>
        <w:t>•</w:t>
      </w:r>
      <w:r w:rsidRPr="00E07F52">
        <w:rPr>
          <w:szCs w:val="20"/>
          <w:lang w:val="en-US"/>
        </w:rPr>
        <w:tab/>
        <w:t>For AU:</w:t>
      </w:r>
    </w:p>
    <w:p w:rsidR="00AF5050" w:rsidRPr="00E07F52" w:rsidRDefault="00AF5050" w:rsidP="00587815">
      <w:pPr>
        <w:pStyle w:val="MainText"/>
        <w:ind w:left="720" w:hanging="420"/>
        <w:rPr>
          <w:szCs w:val="20"/>
          <w:lang w:val="en-US"/>
        </w:rPr>
      </w:pPr>
      <w:r w:rsidRPr="00E07F52">
        <w:rPr>
          <w:szCs w:val="20"/>
          <w:lang w:val="en-US"/>
        </w:rPr>
        <w:t>•</w:t>
      </w:r>
      <w:r w:rsidRPr="00E07F52">
        <w:rPr>
          <w:szCs w:val="20"/>
          <w:lang w:val="en-US"/>
        </w:rPr>
        <w:tab/>
      </w:r>
      <w:r w:rsidR="00E07F52" w:rsidRPr="00E07F52">
        <w:rPr>
          <w:szCs w:val="20"/>
          <w:lang w:val="en-US"/>
        </w:rPr>
        <w:t xml:space="preserve">to investigate if and how the MBIT-tools can be used in the </w:t>
      </w:r>
      <w:r w:rsidRPr="00E07F52">
        <w:rPr>
          <w:szCs w:val="20"/>
          <w:lang w:val="en-US"/>
        </w:rPr>
        <w:t>PB IHM-</w:t>
      </w:r>
      <w:r w:rsidR="00E07F52">
        <w:rPr>
          <w:szCs w:val="20"/>
          <w:lang w:val="en-US"/>
        </w:rPr>
        <w:t xml:space="preserve">educations </w:t>
      </w:r>
      <w:r w:rsidRPr="00E07F52">
        <w:rPr>
          <w:szCs w:val="20"/>
          <w:lang w:val="en-US"/>
        </w:rPr>
        <w:t>i</w:t>
      </w:r>
      <w:r w:rsidR="00E07F52">
        <w:rPr>
          <w:szCs w:val="20"/>
          <w:lang w:val="en-US"/>
        </w:rPr>
        <w:t>n</w:t>
      </w:r>
      <w:r w:rsidRPr="00E07F52">
        <w:rPr>
          <w:szCs w:val="20"/>
          <w:lang w:val="en-US"/>
        </w:rPr>
        <w:t xml:space="preserve"> </w:t>
      </w:r>
      <w:r w:rsidR="00E07F52">
        <w:rPr>
          <w:szCs w:val="20"/>
          <w:lang w:val="en-US"/>
        </w:rPr>
        <w:t>c</w:t>
      </w:r>
      <w:r w:rsidRPr="00E07F52">
        <w:rPr>
          <w:szCs w:val="20"/>
          <w:lang w:val="en-US"/>
        </w:rPr>
        <w:t xml:space="preserve">ombination </w:t>
      </w:r>
      <w:r w:rsidR="00E07F52">
        <w:rPr>
          <w:szCs w:val="20"/>
          <w:lang w:val="en-US"/>
        </w:rPr>
        <w:t>with businesses</w:t>
      </w:r>
    </w:p>
    <w:p w:rsidR="00AF5050" w:rsidRPr="004F303A" w:rsidRDefault="00AF5050" w:rsidP="00AF5050">
      <w:pPr>
        <w:pStyle w:val="MainText"/>
        <w:rPr>
          <w:szCs w:val="20"/>
          <w:lang w:val="en-US"/>
        </w:rPr>
      </w:pPr>
      <w:r w:rsidRPr="004F303A">
        <w:rPr>
          <w:szCs w:val="20"/>
          <w:lang w:val="en-US"/>
        </w:rPr>
        <w:t>•</w:t>
      </w:r>
      <w:r w:rsidRPr="004F303A">
        <w:rPr>
          <w:szCs w:val="20"/>
          <w:lang w:val="en-US"/>
        </w:rPr>
        <w:tab/>
      </w:r>
      <w:r w:rsidR="00B010F0" w:rsidRPr="004F303A">
        <w:rPr>
          <w:szCs w:val="20"/>
          <w:lang w:val="en-US"/>
        </w:rPr>
        <w:t>to invest</w:t>
      </w:r>
      <w:r w:rsidR="004F303A" w:rsidRPr="004F303A">
        <w:rPr>
          <w:szCs w:val="20"/>
          <w:lang w:val="en-US"/>
        </w:rPr>
        <w:t>i</w:t>
      </w:r>
      <w:r w:rsidR="00B010F0" w:rsidRPr="004F303A">
        <w:rPr>
          <w:szCs w:val="20"/>
          <w:lang w:val="en-US"/>
        </w:rPr>
        <w:t>gate the MBIT-model as a tools for SME Businesses</w:t>
      </w:r>
    </w:p>
    <w:p w:rsidR="001B117D" w:rsidRPr="004F303A" w:rsidRDefault="001B117D" w:rsidP="003A36F9">
      <w:pPr>
        <w:pStyle w:val="MainText"/>
        <w:spacing w:line="240" w:lineRule="auto"/>
        <w:ind w:firstLine="0"/>
        <w:rPr>
          <w:szCs w:val="20"/>
          <w:lang w:val="en-US"/>
        </w:rPr>
      </w:pPr>
    </w:p>
    <w:p w:rsidR="00D34BB1" w:rsidRPr="004F303A" w:rsidRDefault="00F515FC" w:rsidP="00F515FC">
      <w:pPr>
        <w:pStyle w:val="MainText"/>
        <w:rPr>
          <w:b/>
        </w:rPr>
      </w:pPr>
      <w:r>
        <w:rPr>
          <w:b/>
        </w:rPr>
        <w:t xml:space="preserve">3.1. </w:t>
      </w:r>
      <w:r w:rsidR="00D34BB1" w:rsidRPr="004F303A">
        <w:rPr>
          <w:b/>
        </w:rPr>
        <w:t>Result</w:t>
      </w:r>
      <w:r w:rsidR="004F303A">
        <w:rPr>
          <w:b/>
        </w:rPr>
        <w:t>s Strategy Reborn Project</w:t>
      </w:r>
      <w:r w:rsidR="00D34BB1" w:rsidRPr="004F303A">
        <w:rPr>
          <w:b/>
        </w:rPr>
        <w:t xml:space="preserve"> </w:t>
      </w:r>
    </w:p>
    <w:p w:rsidR="00D34BB1" w:rsidRDefault="00D34BB1" w:rsidP="00530EE7">
      <w:pPr>
        <w:pStyle w:val="MainText"/>
        <w:ind w:firstLine="0"/>
      </w:pPr>
    </w:p>
    <w:p w:rsidR="00530EE7" w:rsidRDefault="0079116C" w:rsidP="005B3DEC">
      <w:pPr>
        <w:pStyle w:val="MainText"/>
        <w:ind w:firstLine="0"/>
        <w:rPr>
          <w:lang w:val="en-US"/>
        </w:rPr>
      </w:pPr>
      <w:r w:rsidRPr="00CE7156">
        <w:rPr>
          <w:lang w:val="en-US"/>
        </w:rPr>
        <w:t xml:space="preserve">The </w:t>
      </w:r>
      <w:r w:rsidR="00CE7156" w:rsidRPr="00CE7156">
        <w:rPr>
          <w:lang w:val="en-US"/>
        </w:rPr>
        <w:t>interviews clearly showed that the MBIT tools created a common refer</w:t>
      </w:r>
      <w:r w:rsidR="003B54DF">
        <w:rPr>
          <w:lang w:val="en-US"/>
        </w:rPr>
        <w:t>e</w:t>
      </w:r>
      <w:r w:rsidR="00CE7156" w:rsidRPr="00CE7156">
        <w:rPr>
          <w:lang w:val="en-US"/>
        </w:rPr>
        <w:t>nce framework and language to the actors to understand and work with BM´s. I</w:t>
      </w:r>
      <w:r w:rsidR="00CE7156">
        <w:rPr>
          <w:lang w:val="en-US"/>
        </w:rPr>
        <w:t xml:space="preserve">t also clearly gave </w:t>
      </w:r>
      <w:r w:rsidR="00CE7156" w:rsidRPr="00CE7156">
        <w:rPr>
          <w:lang w:val="en-US"/>
        </w:rPr>
        <w:t>actors</w:t>
      </w:r>
      <w:r w:rsidR="00CE7156">
        <w:rPr>
          <w:lang w:val="en-US"/>
        </w:rPr>
        <w:t xml:space="preserve">, who had very different backgrounds and competences a common language to talk about and understand BM´s and BMI. The businesses involved very generally very positive about this and further liked that the tools enabled, process and students enabled them to use their </w:t>
      </w:r>
      <w:r w:rsidR="00CE7156">
        <w:rPr>
          <w:lang w:val="en-US"/>
        </w:rPr>
        <w:lastRenderedPageBreak/>
        <w:t>own business</w:t>
      </w:r>
      <w:r w:rsidR="005B3DEC">
        <w:rPr>
          <w:lang w:val="en-US"/>
        </w:rPr>
        <w:t xml:space="preserve"> data. The MBIT framework further enabled the teachers to relate other course modules to the BM framework. Hereby the MBIT tool and approach “formed” a kind of </w:t>
      </w:r>
      <w:r w:rsidR="003B54DF">
        <w:rPr>
          <w:lang w:val="en-US"/>
        </w:rPr>
        <w:t>umbrella</w:t>
      </w:r>
      <w:r w:rsidR="005B3DEC">
        <w:rPr>
          <w:lang w:val="en-US"/>
        </w:rPr>
        <w:t xml:space="preserve"> to other courses. </w:t>
      </w:r>
    </w:p>
    <w:p w:rsidR="005B3DEC" w:rsidRDefault="005B3DEC" w:rsidP="005B3DEC">
      <w:pPr>
        <w:pStyle w:val="MainText"/>
        <w:ind w:firstLine="0"/>
        <w:rPr>
          <w:lang w:val="en-US"/>
        </w:rPr>
      </w:pPr>
    </w:p>
    <w:p w:rsidR="00530EE7" w:rsidRDefault="005B3DEC" w:rsidP="00530EE7">
      <w:pPr>
        <w:pStyle w:val="MainText"/>
        <w:ind w:firstLine="0"/>
        <w:rPr>
          <w:lang w:val="en-US"/>
        </w:rPr>
      </w:pPr>
      <w:r w:rsidRPr="005B3DEC">
        <w:rPr>
          <w:lang w:val="en-US"/>
        </w:rPr>
        <w:t>The MBIT frameworks ability to v</w:t>
      </w:r>
      <w:r w:rsidR="00530EE7" w:rsidRPr="005B3DEC">
        <w:rPr>
          <w:lang w:val="en-US"/>
        </w:rPr>
        <w:t>isuali</w:t>
      </w:r>
      <w:r w:rsidRPr="005B3DEC">
        <w:rPr>
          <w:lang w:val="en-US"/>
        </w:rPr>
        <w:t xml:space="preserve">ze the businesses BM´s </w:t>
      </w:r>
      <w:r>
        <w:rPr>
          <w:lang w:val="en-US"/>
        </w:rPr>
        <w:t xml:space="preserve">(Beestar) </w:t>
      </w:r>
      <w:r w:rsidRPr="005B3DEC">
        <w:rPr>
          <w:lang w:val="en-US"/>
        </w:rPr>
        <w:t xml:space="preserve">and BMI process (Beeboard) </w:t>
      </w:r>
      <w:r>
        <w:rPr>
          <w:lang w:val="en-US"/>
        </w:rPr>
        <w:t xml:space="preserve">made a difference and formed a simple and </w:t>
      </w:r>
      <w:r w:rsidR="00380F34">
        <w:rPr>
          <w:lang w:val="en-US"/>
        </w:rPr>
        <w:t>common</w:t>
      </w:r>
      <w:r>
        <w:rPr>
          <w:lang w:val="en-US"/>
        </w:rPr>
        <w:t xml:space="preserve"> reference framework for the actors. </w:t>
      </w:r>
    </w:p>
    <w:p w:rsidR="00380F34" w:rsidRDefault="00380F34" w:rsidP="00530EE7">
      <w:pPr>
        <w:pStyle w:val="MainText"/>
        <w:ind w:firstLine="0"/>
        <w:rPr>
          <w:lang w:val="en-US"/>
        </w:rPr>
      </w:pPr>
    </w:p>
    <w:p w:rsidR="00755E6C" w:rsidRDefault="00380F34" w:rsidP="00530EE7">
      <w:pPr>
        <w:pStyle w:val="MainText"/>
        <w:ind w:firstLine="0"/>
        <w:rPr>
          <w:lang w:val="en-US"/>
        </w:rPr>
      </w:pPr>
      <w:r>
        <w:rPr>
          <w:lang w:val="en-US"/>
        </w:rPr>
        <w:t xml:space="preserve">4 (Croma, Carl C., Alvac, Stampe) out of 5 potential businesses took 5 students in practical training work after the Strategy Reborn project first phase. </w:t>
      </w:r>
    </w:p>
    <w:p w:rsidR="00755E6C" w:rsidRDefault="00755E6C" w:rsidP="00530EE7">
      <w:pPr>
        <w:pStyle w:val="MainText"/>
        <w:ind w:firstLine="0"/>
        <w:rPr>
          <w:lang w:val="en-US"/>
        </w:rPr>
      </w:pPr>
    </w:p>
    <w:p w:rsidR="00530EE7" w:rsidRPr="009E37EF" w:rsidRDefault="00755E6C" w:rsidP="00C05B32">
      <w:pPr>
        <w:pStyle w:val="MainText"/>
        <w:ind w:firstLine="0"/>
      </w:pPr>
      <w:r>
        <w:rPr>
          <w:lang w:val="en-US"/>
        </w:rPr>
        <w:t xml:space="preserve">It became clear after the process that it is extremely important to align expectations between students and businesses. </w:t>
      </w:r>
      <w:r w:rsidR="00DB644B">
        <w:rPr>
          <w:lang w:val="en-US"/>
        </w:rPr>
        <w:t xml:space="preserve">Further it was also clear that a closer screening of businesses and students for the groups could potentially improve the result and output. Also it seems that </w:t>
      </w:r>
      <w:r w:rsidR="00C05B32">
        <w:rPr>
          <w:lang w:val="en-US"/>
        </w:rPr>
        <w:t xml:space="preserve">increased </w:t>
      </w:r>
      <w:r w:rsidR="00DB644B">
        <w:rPr>
          <w:lang w:val="en-US"/>
        </w:rPr>
        <w:t>use of available person profile</w:t>
      </w:r>
      <w:r w:rsidR="00C05B32">
        <w:rPr>
          <w:lang w:val="en-US"/>
        </w:rPr>
        <w:t xml:space="preserve"> – insights profile -</w:t>
      </w:r>
      <w:r w:rsidR="00DB644B">
        <w:rPr>
          <w:lang w:val="en-US"/>
        </w:rPr>
        <w:t xml:space="preserve"> could with advantage be used to improve the groups even more.   </w:t>
      </w:r>
    </w:p>
    <w:p w:rsidR="00530EE7" w:rsidRPr="009E37EF" w:rsidRDefault="00530EE7" w:rsidP="00530EE7">
      <w:pPr>
        <w:pStyle w:val="MainText"/>
        <w:ind w:firstLine="0"/>
      </w:pPr>
    </w:p>
    <w:p w:rsidR="003C337B" w:rsidRDefault="000D03A7" w:rsidP="00530EE7">
      <w:pPr>
        <w:pStyle w:val="MainText"/>
        <w:ind w:firstLine="0"/>
        <w:rPr>
          <w:lang w:val="en-US"/>
        </w:rPr>
      </w:pPr>
      <w:r w:rsidRPr="000D03A7">
        <w:rPr>
          <w:lang w:val="en-US"/>
        </w:rPr>
        <w:t xml:space="preserve">However, it is important to notice that </w:t>
      </w:r>
      <w:r>
        <w:rPr>
          <w:lang w:val="en-US"/>
        </w:rPr>
        <w:t>people</w:t>
      </w:r>
      <w:r w:rsidRPr="000D03A7">
        <w:rPr>
          <w:lang w:val="en-US"/>
        </w:rPr>
        <w:t xml:space="preserve"> learn </w:t>
      </w:r>
      <w:r>
        <w:rPr>
          <w:lang w:val="en-US"/>
        </w:rPr>
        <w:t xml:space="preserve">and consume knowledge </w:t>
      </w:r>
      <w:r w:rsidRPr="000D03A7">
        <w:rPr>
          <w:lang w:val="en-US"/>
        </w:rPr>
        <w:t>diff</w:t>
      </w:r>
      <w:r>
        <w:rPr>
          <w:lang w:val="en-US"/>
        </w:rPr>
        <w:t xml:space="preserve">erently. </w:t>
      </w:r>
      <w:r w:rsidR="00BA538D">
        <w:rPr>
          <w:lang w:val="en-US"/>
        </w:rPr>
        <w:t xml:space="preserve">In this context it seems that the participants in this experiment via the MBIT Tools were enabled to learn and receive knowledge through many different sensors – amongst other visual BMI tools, BMI tools that enables learning and knowledge </w:t>
      </w:r>
      <w:r w:rsidR="003C337B">
        <w:rPr>
          <w:lang w:val="en-US"/>
        </w:rPr>
        <w:t>through e.g. human sensors like “sensors” in the fingers.</w:t>
      </w:r>
    </w:p>
    <w:p w:rsidR="003C337B" w:rsidRDefault="003C337B" w:rsidP="00530EE7">
      <w:pPr>
        <w:pStyle w:val="MainText"/>
        <w:ind w:firstLine="0"/>
        <w:rPr>
          <w:lang w:val="en-US"/>
        </w:rPr>
      </w:pPr>
    </w:p>
    <w:p w:rsidR="00530EE7" w:rsidRPr="000A271A" w:rsidRDefault="000A271A" w:rsidP="000A271A">
      <w:pPr>
        <w:pStyle w:val="MainText"/>
        <w:ind w:firstLine="0"/>
        <w:rPr>
          <w:lang w:val="en-US"/>
        </w:rPr>
      </w:pPr>
      <w:r w:rsidRPr="003C337B">
        <w:rPr>
          <w:lang w:val="en-US"/>
        </w:rPr>
        <w:t>Further,</w:t>
      </w:r>
      <w:r w:rsidR="003C337B" w:rsidRPr="003C337B">
        <w:rPr>
          <w:lang w:val="en-US"/>
        </w:rPr>
        <w:t xml:space="preserve"> the MBIT tools enables actors to learn </w:t>
      </w:r>
      <w:r w:rsidR="003B54DF">
        <w:rPr>
          <w:lang w:val="en-US"/>
        </w:rPr>
        <w:t xml:space="preserve">MBMI </w:t>
      </w:r>
      <w:r w:rsidR="003C337B" w:rsidRPr="003C337B">
        <w:rPr>
          <w:lang w:val="en-US"/>
        </w:rPr>
        <w:t xml:space="preserve">theory via </w:t>
      </w:r>
      <w:r>
        <w:rPr>
          <w:lang w:val="en-US"/>
        </w:rPr>
        <w:t xml:space="preserve">applied </w:t>
      </w:r>
      <w:r w:rsidR="003B54DF">
        <w:rPr>
          <w:lang w:val="en-US"/>
        </w:rPr>
        <w:t xml:space="preserve">MBIT </w:t>
      </w:r>
      <w:r>
        <w:rPr>
          <w:lang w:val="en-US"/>
        </w:rPr>
        <w:t>theory tools</w:t>
      </w:r>
      <w:r w:rsidR="003B54DF">
        <w:rPr>
          <w:lang w:val="en-US"/>
        </w:rPr>
        <w:t>. Hereby the actors could access</w:t>
      </w:r>
      <w:r>
        <w:rPr>
          <w:lang w:val="en-US"/>
        </w:rPr>
        <w:t xml:space="preserve"> theory in praxis</w:t>
      </w:r>
      <w:r w:rsidR="003B54DF">
        <w:rPr>
          <w:lang w:val="en-US"/>
        </w:rPr>
        <w:t xml:space="preserve"> on behalf of a real business case and though the MBMI tools</w:t>
      </w:r>
      <w:r>
        <w:rPr>
          <w:lang w:val="en-US"/>
        </w:rPr>
        <w:t xml:space="preserve">.  </w:t>
      </w:r>
    </w:p>
    <w:p w:rsidR="00530EE7" w:rsidRPr="003B54DF" w:rsidRDefault="00530EE7" w:rsidP="00530EE7">
      <w:pPr>
        <w:pStyle w:val="MainText"/>
        <w:ind w:firstLine="0"/>
        <w:rPr>
          <w:lang w:val="en-US"/>
        </w:rPr>
      </w:pPr>
    </w:p>
    <w:p w:rsidR="001B117D" w:rsidRPr="003B54DF" w:rsidRDefault="001B117D" w:rsidP="003A36F9">
      <w:pPr>
        <w:pStyle w:val="MainText"/>
        <w:spacing w:line="240" w:lineRule="auto"/>
        <w:ind w:firstLine="0"/>
        <w:rPr>
          <w:szCs w:val="20"/>
          <w:lang w:val="en-US"/>
        </w:rPr>
      </w:pPr>
    </w:p>
    <w:p w:rsidR="001B117D" w:rsidRDefault="00F515FC" w:rsidP="00F515FC">
      <w:pPr>
        <w:pStyle w:val="MainText"/>
        <w:spacing w:line="240" w:lineRule="auto"/>
        <w:rPr>
          <w:b/>
          <w:szCs w:val="20"/>
          <w:lang w:val="en-US"/>
        </w:rPr>
      </w:pPr>
      <w:r>
        <w:rPr>
          <w:b/>
          <w:szCs w:val="20"/>
          <w:lang w:val="en-US"/>
        </w:rPr>
        <w:t xml:space="preserve">4.0 </w:t>
      </w:r>
      <w:r w:rsidR="001B117D" w:rsidRPr="001B117D">
        <w:rPr>
          <w:b/>
          <w:szCs w:val="20"/>
          <w:lang w:val="en-US"/>
        </w:rPr>
        <w:t xml:space="preserve">Biogas 2020 </w:t>
      </w:r>
      <w:r w:rsidR="00BE5FC2">
        <w:rPr>
          <w:b/>
          <w:szCs w:val="20"/>
          <w:lang w:val="en-US"/>
        </w:rPr>
        <w:t xml:space="preserve">TBMI </w:t>
      </w:r>
      <w:r w:rsidR="001B117D" w:rsidRPr="001B117D">
        <w:rPr>
          <w:b/>
          <w:szCs w:val="20"/>
          <w:lang w:val="en-US"/>
        </w:rPr>
        <w:t>project</w:t>
      </w:r>
    </w:p>
    <w:p w:rsidR="00431F6C" w:rsidRDefault="00431F6C" w:rsidP="003A36F9">
      <w:pPr>
        <w:pStyle w:val="MainText"/>
        <w:spacing w:line="240" w:lineRule="auto"/>
        <w:ind w:firstLine="0"/>
        <w:rPr>
          <w:b/>
          <w:szCs w:val="20"/>
          <w:lang w:val="en-US"/>
        </w:rPr>
      </w:pPr>
    </w:p>
    <w:p w:rsidR="00431F6C" w:rsidRPr="00431F6C" w:rsidRDefault="00BE5FC2" w:rsidP="00431F6C">
      <w:pPr>
        <w:pStyle w:val="MainText"/>
        <w:rPr>
          <w:szCs w:val="20"/>
          <w:lang w:val="en-US"/>
        </w:rPr>
      </w:pPr>
      <w:r>
        <w:rPr>
          <w:szCs w:val="20"/>
          <w:lang w:val="en-US"/>
        </w:rPr>
        <w:t>From the 6-9 Nove</w:t>
      </w:r>
      <w:r w:rsidR="00431F6C" w:rsidRPr="00431F6C">
        <w:rPr>
          <w:szCs w:val="20"/>
          <w:lang w:val="en-US"/>
        </w:rPr>
        <w:t>mber 2018, CGC at Aarhus University did a practical anthropological ‘fieldwork in own culture’ understood as fieldwork in Business Model Innovation Challenge at the Biogas 2020 conference in Skive in the North of Jutland, Denmark.</w:t>
      </w:r>
    </w:p>
    <w:p w:rsidR="00431F6C" w:rsidRDefault="00431F6C" w:rsidP="00431F6C">
      <w:pPr>
        <w:pStyle w:val="MainText"/>
        <w:rPr>
          <w:szCs w:val="20"/>
          <w:lang w:val="en-US"/>
        </w:rPr>
      </w:pPr>
      <w:r w:rsidRPr="00431F6C">
        <w:rPr>
          <w:szCs w:val="20"/>
          <w:lang w:val="en-US"/>
        </w:rPr>
        <w:t>The three-day Business Model Innovation challenge in Skive were based on 3 Nordic Businesses challenge-cases represented by Thise Dairy (Denmark), VEAS Biogas Norway and Smögenlax (Sweden). For three days students from the three university’ worked in student teams to solve a Business challenge-case in a Business Model Cube and were measured by 360 degrees fixed cameras combined with participated observation and facilitation by two BMI coaches.</w:t>
      </w:r>
    </w:p>
    <w:p w:rsidR="008E7C4B" w:rsidRDefault="008E7C4B" w:rsidP="008E7C4B">
      <w:pPr>
        <w:pStyle w:val="MainText"/>
        <w:ind w:firstLine="0"/>
        <w:rPr>
          <w:szCs w:val="20"/>
          <w:lang w:val="en-US"/>
        </w:rPr>
      </w:pPr>
    </w:p>
    <w:p w:rsidR="00E966BE" w:rsidRDefault="008E7C4B" w:rsidP="008E7C4B">
      <w:pPr>
        <w:pStyle w:val="MainText"/>
        <w:rPr>
          <w:szCs w:val="20"/>
          <w:lang w:val="en-US"/>
        </w:rPr>
      </w:pPr>
      <w:r w:rsidRPr="008E7C4B">
        <w:rPr>
          <w:szCs w:val="20"/>
          <w:lang w:val="en-US"/>
        </w:rPr>
        <w:t xml:space="preserve">Thise Dairy AMBA </w:t>
      </w:r>
      <w:r w:rsidR="00F515FC">
        <w:rPr>
          <w:szCs w:val="20"/>
          <w:lang w:val="en-US"/>
        </w:rPr>
        <w:t xml:space="preserve">Biogas 2020 TBMI </w:t>
      </w:r>
      <w:r w:rsidRPr="008E7C4B">
        <w:rPr>
          <w:szCs w:val="20"/>
          <w:lang w:val="en-US"/>
        </w:rPr>
        <w:t xml:space="preserve">challenge </w:t>
      </w:r>
      <w:r w:rsidR="00F515FC">
        <w:rPr>
          <w:szCs w:val="20"/>
          <w:lang w:val="en-US"/>
        </w:rPr>
        <w:t xml:space="preserve">– </w:t>
      </w:r>
      <w:hyperlink r:id="rId13" w:history="1">
        <w:r w:rsidR="00F515FC" w:rsidRPr="00A34C76">
          <w:rPr>
            <w:rStyle w:val="Hyperlink"/>
            <w:szCs w:val="20"/>
            <w:lang w:val="en-US"/>
          </w:rPr>
          <w:t>www.thise.dk</w:t>
        </w:r>
      </w:hyperlink>
      <w:r w:rsidR="00F515FC">
        <w:rPr>
          <w:szCs w:val="20"/>
          <w:lang w:val="en-US"/>
        </w:rPr>
        <w:t xml:space="preserve"> </w:t>
      </w:r>
    </w:p>
    <w:p w:rsidR="00E966BE" w:rsidRDefault="00E966BE" w:rsidP="008E7C4B">
      <w:pPr>
        <w:pStyle w:val="MainText"/>
        <w:rPr>
          <w:szCs w:val="20"/>
          <w:lang w:val="en-US"/>
        </w:rPr>
      </w:pPr>
      <w:r w:rsidRPr="00E966BE">
        <w:rPr>
          <w:noProof/>
          <w:lang w:eastAsia="da-DK"/>
        </w:rPr>
        <w:drawing>
          <wp:inline distT="0" distB="0" distL="0" distR="0" wp14:anchorId="63CE063F" wp14:editId="3B6F484D">
            <wp:extent cx="1200371" cy="798792"/>
            <wp:effectExtent l="0" t="0" r="0" b="190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12859" cy="807102"/>
                    </a:xfrm>
                    <a:prstGeom prst="rect">
                      <a:avLst/>
                    </a:prstGeom>
                  </pic:spPr>
                </pic:pic>
              </a:graphicData>
            </a:graphic>
          </wp:inline>
        </w:drawing>
      </w:r>
      <w:r w:rsidRPr="00E966BE">
        <w:rPr>
          <w:noProof/>
          <w:lang w:eastAsia="da-DK"/>
        </w:rPr>
        <w:drawing>
          <wp:inline distT="0" distB="0" distL="0" distR="0" wp14:anchorId="599FDBAB" wp14:editId="2A7F6CCC">
            <wp:extent cx="1252971" cy="802284"/>
            <wp:effectExtent l="0" t="0" r="444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99401" cy="832013"/>
                    </a:xfrm>
                    <a:prstGeom prst="rect">
                      <a:avLst/>
                    </a:prstGeom>
                  </pic:spPr>
                </pic:pic>
              </a:graphicData>
            </a:graphic>
          </wp:inline>
        </w:drawing>
      </w:r>
      <w:r w:rsidRPr="00E966BE">
        <w:rPr>
          <w:noProof/>
          <w:lang w:eastAsia="da-DK"/>
        </w:rPr>
        <w:drawing>
          <wp:inline distT="0" distB="0" distL="0" distR="0" wp14:anchorId="6592FD58" wp14:editId="530E07F0">
            <wp:extent cx="1291579" cy="856374"/>
            <wp:effectExtent l="0" t="0" r="4445" b="127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13496" cy="870906"/>
                    </a:xfrm>
                    <a:prstGeom prst="rect">
                      <a:avLst/>
                    </a:prstGeom>
                  </pic:spPr>
                </pic:pic>
              </a:graphicData>
            </a:graphic>
          </wp:inline>
        </w:drawing>
      </w:r>
    </w:p>
    <w:p w:rsidR="00E966BE" w:rsidRPr="004B277D" w:rsidRDefault="00E966BE" w:rsidP="00E966BE">
      <w:pPr>
        <w:pStyle w:val="MainText"/>
        <w:rPr>
          <w:b/>
          <w:szCs w:val="20"/>
          <w:lang w:val="en-US"/>
        </w:rPr>
      </w:pPr>
      <w:r w:rsidRPr="004B277D">
        <w:rPr>
          <w:b/>
          <w:szCs w:val="20"/>
          <w:lang w:val="en-US"/>
        </w:rPr>
        <w:t xml:space="preserve">Picture 1: Thise Dairy AMBA – </w:t>
      </w:r>
      <w:r w:rsidR="003474E1" w:rsidRPr="004B277D">
        <w:rPr>
          <w:b/>
          <w:szCs w:val="20"/>
          <w:lang w:val="en-US"/>
        </w:rPr>
        <w:t xml:space="preserve">“suppliers”, </w:t>
      </w:r>
      <w:r w:rsidRPr="004B277D">
        <w:rPr>
          <w:b/>
          <w:szCs w:val="20"/>
          <w:lang w:val="en-US"/>
        </w:rPr>
        <w:t>products, employees and factory.</w:t>
      </w:r>
    </w:p>
    <w:p w:rsidR="00E966BE" w:rsidRPr="00E966BE" w:rsidRDefault="00E966BE" w:rsidP="00E966BE">
      <w:pPr>
        <w:pStyle w:val="MainText"/>
        <w:rPr>
          <w:szCs w:val="20"/>
          <w:lang w:val="en-US"/>
        </w:rPr>
      </w:pPr>
    </w:p>
    <w:p w:rsidR="008E7C4B" w:rsidRPr="008E7C4B" w:rsidRDefault="008E7C4B" w:rsidP="008E7C4B">
      <w:pPr>
        <w:pStyle w:val="MainText"/>
        <w:rPr>
          <w:szCs w:val="20"/>
          <w:lang w:val="en-US"/>
        </w:rPr>
      </w:pPr>
      <w:r w:rsidRPr="008E7C4B">
        <w:rPr>
          <w:szCs w:val="20"/>
          <w:lang w:val="en-US"/>
        </w:rPr>
        <w:t xml:space="preserve">was about optimize and find new business models for the current utilization of the organic material in the residual different dairy products in best possible way as well as economically. In this case Thise Dairy AMBA would also like to consider business models linked to biogas as an interesting solution. </w:t>
      </w:r>
    </w:p>
    <w:p w:rsidR="008E7C4B" w:rsidRPr="008E7C4B" w:rsidRDefault="008E7C4B" w:rsidP="008E7C4B">
      <w:pPr>
        <w:pStyle w:val="MainText"/>
        <w:rPr>
          <w:szCs w:val="20"/>
          <w:lang w:val="en-US"/>
        </w:rPr>
      </w:pPr>
    </w:p>
    <w:p w:rsidR="003474E1" w:rsidRDefault="008E7C4B" w:rsidP="008E7C4B">
      <w:pPr>
        <w:pStyle w:val="MainText"/>
        <w:rPr>
          <w:szCs w:val="20"/>
          <w:lang w:val="en-US"/>
        </w:rPr>
      </w:pPr>
      <w:r w:rsidRPr="008E7C4B">
        <w:rPr>
          <w:szCs w:val="20"/>
          <w:lang w:val="en-US"/>
        </w:rPr>
        <w:t xml:space="preserve">VEAS </w:t>
      </w:r>
      <w:r w:rsidR="00F515FC">
        <w:rPr>
          <w:szCs w:val="20"/>
          <w:lang w:val="en-US"/>
        </w:rPr>
        <w:t xml:space="preserve">TBMI </w:t>
      </w:r>
      <w:r w:rsidR="00F515FC" w:rsidRPr="008E7C4B">
        <w:rPr>
          <w:szCs w:val="20"/>
          <w:lang w:val="en-US"/>
        </w:rPr>
        <w:t xml:space="preserve">Biogas </w:t>
      </w:r>
      <w:r w:rsidR="00F515FC">
        <w:rPr>
          <w:szCs w:val="20"/>
          <w:lang w:val="en-US"/>
        </w:rPr>
        <w:t xml:space="preserve">2020 </w:t>
      </w:r>
      <w:r w:rsidRPr="008E7C4B">
        <w:rPr>
          <w:szCs w:val="20"/>
          <w:lang w:val="en-US"/>
        </w:rPr>
        <w:t xml:space="preserve">challenge </w:t>
      </w:r>
      <w:r w:rsidR="00F515FC">
        <w:rPr>
          <w:szCs w:val="20"/>
          <w:lang w:val="en-US"/>
        </w:rPr>
        <w:t xml:space="preserve">- </w:t>
      </w:r>
      <w:hyperlink r:id="rId17" w:history="1">
        <w:r w:rsidR="00F515FC" w:rsidRPr="00A34C76">
          <w:rPr>
            <w:rStyle w:val="Hyperlink"/>
            <w:szCs w:val="20"/>
            <w:lang w:val="en-US"/>
          </w:rPr>
          <w:t>http://www.veas.nu</w:t>
        </w:r>
      </w:hyperlink>
      <w:r w:rsidR="00F515FC">
        <w:rPr>
          <w:szCs w:val="20"/>
          <w:lang w:val="en-US"/>
        </w:rPr>
        <w:t xml:space="preserve"> </w:t>
      </w:r>
      <w:r w:rsidR="003474E1">
        <w:rPr>
          <w:szCs w:val="20"/>
          <w:lang w:val="en-US"/>
        </w:rPr>
        <w:t>–</w:t>
      </w:r>
      <w:r w:rsidR="00F515FC">
        <w:rPr>
          <w:szCs w:val="20"/>
          <w:lang w:val="en-US"/>
        </w:rPr>
        <w:t xml:space="preserve"> </w:t>
      </w:r>
    </w:p>
    <w:p w:rsidR="003474E1" w:rsidRDefault="003474E1" w:rsidP="008E7C4B">
      <w:pPr>
        <w:pStyle w:val="MainText"/>
        <w:rPr>
          <w:noProof/>
          <w:lang w:eastAsia="da-DK"/>
        </w:rPr>
      </w:pPr>
      <w:r w:rsidRPr="003474E1">
        <w:rPr>
          <w:noProof/>
          <w:lang w:eastAsia="da-DK"/>
        </w:rPr>
        <w:drawing>
          <wp:inline distT="0" distB="0" distL="0" distR="0" wp14:anchorId="58B12014" wp14:editId="025B6EBC">
            <wp:extent cx="1977081" cy="953660"/>
            <wp:effectExtent l="0" t="0" r="444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84762" cy="957365"/>
                    </a:xfrm>
                    <a:prstGeom prst="rect">
                      <a:avLst/>
                    </a:prstGeom>
                  </pic:spPr>
                </pic:pic>
              </a:graphicData>
            </a:graphic>
          </wp:inline>
        </w:drawing>
      </w:r>
      <w:r w:rsidRPr="003474E1">
        <w:rPr>
          <w:noProof/>
          <w:lang w:eastAsia="da-DK"/>
        </w:rPr>
        <w:t xml:space="preserve"> </w:t>
      </w:r>
    </w:p>
    <w:p w:rsidR="004B277D" w:rsidRPr="004B277D" w:rsidRDefault="004B277D" w:rsidP="008E7C4B">
      <w:pPr>
        <w:pStyle w:val="MainText"/>
        <w:rPr>
          <w:b/>
          <w:szCs w:val="20"/>
          <w:lang w:val="en-US"/>
        </w:rPr>
      </w:pPr>
      <w:r w:rsidRPr="004B277D">
        <w:rPr>
          <w:b/>
          <w:szCs w:val="20"/>
          <w:lang w:val="en-US"/>
        </w:rPr>
        <w:t>Picture 2: Veas plan and plan for increase of Veas</w:t>
      </w:r>
    </w:p>
    <w:p w:rsidR="004B277D" w:rsidRPr="004B277D" w:rsidRDefault="004B277D" w:rsidP="008E7C4B">
      <w:pPr>
        <w:pStyle w:val="MainText"/>
        <w:rPr>
          <w:b/>
          <w:szCs w:val="20"/>
          <w:lang w:val="en-US"/>
        </w:rPr>
      </w:pPr>
    </w:p>
    <w:p w:rsidR="008E7C4B" w:rsidRPr="008E7C4B" w:rsidRDefault="008E7C4B" w:rsidP="00704C4A">
      <w:pPr>
        <w:pStyle w:val="MainText"/>
        <w:ind w:firstLine="0"/>
        <w:rPr>
          <w:szCs w:val="20"/>
          <w:lang w:val="en-US"/>
        </w:rPr>
      </w:pPr>
      <w:r w:rsidRPr="008E7C4B">
        <w:rPr>
          <w:szCs w:val="20"/>
          <w:lang w:val="en-US"/>
        </w:rPr>
        <w:t xml:space="preserve">was about </w:t>
      </w:r>
      <w:r w:rsidR="003B54DF" w:rsidRPr="008E7C4B">
        <w:rPr>
          <w:szCs w:val="20"/>
          <w:lang w:val="en-US"/>
        </w:rPr>
        <w:t>analyzing</w:t>
      </w:r>
      <w:r w:rsidRPr="008E7C4B">
        <w:rPr>
          <w:szCs w:val="20"/>
          <w:lang w:val="en-US"/>
        </w:rPr>
        <w:t xml:space="preserve"> </w:t>
      </w:r>
      <w:r w:rsidR="003B54DF">
        <w:rPr>
          <w:szCs w:val="20"/>
          <w:lang w:val="en-US"/>
        </w:rPr>
        <w:t xml:space="preserve">AS IS </w:t>
      </w:r>
      <w:r w:rsidRPr="008E7C4B">
        <w:rPr>
          <w:szCs w:val="20"/>
          <w:lang w:val="en-US"/>
        </w:rPr>
        <w:t xml:space="preserve">business models, not appropriated, and help to create and describe new and improved business models related to “biogas-fakling” (burning gas). There </w:t>
      </w:r>
      <w:r w:rsidR="003B54DF">
        <w:rPr>
          <w:szCs w:val="20"/>
          <w:lang w:val="en-US"/>
        </w:rPr>
        <w:t>wa</w:t>
      </w:r>
      <w:r w:rsidRPr="008E7C4B">
        <w:rPr>
          <w:szCs w:val="20"/>
          <w:lang w:val="en-US"/>
        </w:rPr>
        <w:t>s a very strong motivation to find new and sustainable business models in the Biogas BM ecosystem that can value the society and give environmental effects.</w:t>
      </w:r>
    </w:p>
    <w:p w:rsidR="008E7C4B" w:rsidRPr="008E7C4B" w:rsidRDefault="008E7C4B" w:rsidP="008E7C4B">
      <w:pPr>
        <w:pStyle w:val="MainText"/>
        <w:rPr>
          <w:szCs w:val="20"/>
          <w:lang w:val="en-US"/>
        </w:rPr>
      </w:pPr>
    </w:p>
    <w:p w:rsidR="003474E1" w:rsidRDefault="008E7C4B" w:rsidP="008E7C4B">
      <w:pPr>
        <w:pStyle w:val="MainText"/>
        <w:rPr>
          <w:szCs w:val="20"/>
          <w:lang w:val="en-US"/>
        </w:rPr>
      </w:pPr>
      <w:r w:rsidRPr="008E7C4B">
        <w:rPr>
          <w:szCs w:val="20"/>
          <w:lang w:val="en-US"/>
        </w:rPr>
        <w:t xml:space="preserve">The </w:t>
      </w:r>
      <w:r w:rsidR="00B7000F">
        <w:rPr>
          <w:szCs w:val="20"/>
          <w:lang w:val="en-US"/>
        </w:rPr>
        <w:t>West Coast Smolt</w:t>
      </w:r>
      <w:r w:rsidRPr="008E7C4B">
        <w:rPr>
          <w:szCs w:val="20"/>
          <w:lang w:val="en-US"/>
        </w:rPr>
        <w:t xml:space="preserve"> </w:t>
      </w:r>
      <w:r w:rsidR="00F515FC">
        <w:rPr>
          <w:szCs w:val="20"/>
          <w:lang w:val="en-US"/>
        </w:rPr>
        <w:t xml:space="preserve">TBMI Biogas 2020 </w:t>
      </w:r>
      <w:r w:rsidRPr="008E7C4B">
        <w:rPr>
          <w:szCs w:val="20"/>
          <w:lang w:val="en-US"/>
        </w:rPr>
        <w:t xml:space="preserve">challenge </w:t>
      </w:r>
      <w:r w:rsidR="000A271A">
        <w:rPr>
          <w:szCs w:val="20"/>
          <w:lang w:val="en-US"/>
        </w:rPr>
        <w:t xml:space="preserve">- </w:t>
      </w:r>
      <w:r w:rsidR="000A271A" w:rsidRPr="000A271A">
        <w:rPr>
          <w:szCs w:val="20"/>
          <w:lang w:val="en-US"/>
        </w:rPr>
        <w:t>http://www.smolts.se/</w:t>
      </w:r>
    </w:p>
    <w:p w:rsidR="003474E1" w:rsidRDefault="003474E1" w:rsidP="008E7C4B">
      <w:pPr>
        <w:pStyle w:val="MainText"/>
        <w:rPr>
          <w:szCs w:val="20"/>
          <w:lang w:val="en-US"/>
        </w:rPr>
      </w:pPr>
    </w:p>
    <w:p w:rsidR="003474E1" w:rsidRDefault="00FD10FB" w:rsidP="00FD10FB">
      <w:pPr>
        <w:pStyle w:val="MainText"/>
        <w:jc w:val="left"/>
        <w:rPr>
          <w:noProof/>
          <w:lang w:val="en-US" w:eastAsia="da-DK"/>
        </w:rPr>
      </w:pPr>
      <w:r w:rsidRPr="00FD10FB">
        <w:rPr>
          <w:noProof/>
          <w:lang w:eastAsia="da-DK"/>
        </w:rPr>
        <w:drawing>
          <wp:inline distT="0" distB="0" distL="0" distR="0" wp14:anchorId="76468FA9" wp14:editId="32D46679">
            <wp:extent cx="1268083" cy="840794"/>
            <wp:effectExtent l="0" t="0" r="889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83118" cy="850763"/>
                    </a:xfrm>
                    <a:prstGeom prst="rect">
                      <a:avLst/>
                    </a:prstGeom>
                  </pic:spPr>
                </pic:pic>
              </a:graphicData>
            </a:graphic>
          </wp:inline>
        </w:drawing>
      </w:r>
      <w:r w:rsidRPr="00FD10FB">
        <w:rPr>
          <w:lang w:val="en-US"/>
        </w:rPr>
        <w:t xml:space="preserve"> </w:t>
      </w:r>
      <w:r w:rsidR="00B7000F">
        <w:rPr>
          <w:noProof/>
          <w:lang w:eastAsia="da-DK"/>
        </w:rPr>
        <w:drawing>
          <wp:inline distT="0" distB="0" distL="0" distR="0">
            <wp:extent cx="1073331" cy="845389"/>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5555" cy="862893"/>
                    </a:xfrm>
                    <a:prstGeom prst="rect">
                      <a:avLst/>
                    </a:prstGeom>
                    <a:noFill/>
                    <a:ln>
                      <a:noFill/>
                    </a:ln>
                  </pic:spPr>
                </pic:pic>
              </a:graphicData>
            </a:graphic>
          </wp:inline>
        </w:drawing>
      </w:r>
      <w:r w:rsidR="00B7000F" w:rsidRPr="00B7000F">
        <w:rPr>
          <w:noProof/>
          <w:lang w:val="en-US" w:eastAsia="da-DK"/>
        </w:rPr>
        <w:t xml:space="preserve"> </w:t>
      </w:r>
      <w:r w:rsidR="00B7000F" w:rsidRPr="00B7000F">
        <w:rPr>
          <w:noProof/>
          <w:lang w:eastAsia="da-DK"/>
        </w:rPr>
        <w:drawing>
          <wp:inline distT="0" distB="0" distL="0" distR="0" wp14:anchorId="7BAA9635" wp14:editId="2D6598D1">
            <wp:extent cx="862641" cy="785705"/>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07348" cy="826425"/>
                    </a:xfrm>
                    <a:prstGeom prst="rect">
                      <a:avLst/>
                    </a:prstGeom>
                  </pic:spPr>
                </pic:pic>
              </a:graphicData>
            </a:graphic>
          </wp:inline>
        </w:drawing>
      </w:r>
      <w:r w:rsidR="00B7000F" w:rsidRPr="003474E1">
        <w:rPr>
          <w:noProof/>
          <w:lang w:eastAsia="da-DK"/>
        </w:rPr>
        <w:drawing>
          <wp:inline distT="0" distB="0" distL="0" distR="0" wp14:anchorId="59345937" wp14:editId="484F6EFE">
            <wp:extent cx="1078302" cy="807686"/>
            <wp:effectExtent l="0" t="0" r="762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11619" cy="832642"/>
                    </a:xfrm>
                    <a:prstGeom prst="rect">
                      <a:avLst/>
                    </a:prstGeom>
                  </pic:spPr>
                </pic:pic>
              </a:graphicData>
            </a:graphic>
          </wp:inline>
        </w:drawing>
      </w:r>
    </w:p>
    <w:p w:rsidR="003474E1" w:rsidRDefault="004B277D" w:rsidP="00223EDF">
      <w:pPr>
        <w:pStyle w:val="MainText"/>
        <w:jc w:val="left"/>
        <w:rPr>
          <w:b/>
          <w:szCs w:val="20"/>
          <w:lang w:val="en-US"/>
        </w:rPr>
      </w:pPr>
      <w:r w:rsidRPr="00223EDF">
        <w:rPr>
          <w:b/>
          <w:szCs w:val="20"/>
          <w:lang w:val="en-US"/>
        </w:rPr>
        <w:t xml:space="preserve">Picture 3: West Coast Smolt </w:t>
      </w:r>
      <w:r w:rsidR="00223EDF">
        <w:rPr>
          <w:b/>
          <w:szCs w:val="20"/>
          <w:lang w:val="en-US"/>
        </w:rPr>
        <w:t xml:space="preserve">and Beelab/Beecube and team behind the Bogas 2020 TBMI Challenge. </w:t>
      </w:r>
    </w:p>
    <w:p w:rsidR="00223EDF" w:rsidRDefault="00223EDF" w:rsidP="00223EDF">
      <w:pPr>
        <w:pStyle w:val="MainText"/>
        <w:jc w:val="left"/>
        <w:rPr>
          <w:szCs w:val="20"/>
          <w:lang w:val="en-US"/>
        </w:rPr>
      </w:pPr>
    </w:p>
    <w:p w:rsidR="008E7C4B" w:rsidRPr="008E7C4B" w:rsidRDefault="008E7C4B" w:rsidP="00FD10FB">
      <w:pPr>
        <w:pStyle w:val="MainText"/>
        <w:ind w:firstLine="0"/>
        <w:rPr>
          <w:szCs w:val="20"/>
          <w:lang w:val="en-US"/>
        </w:rPr>
      </w:pPr>
      <w:r w:rsidRPr="008E7C4B">
        <w:rPr>
          <w:szCs w:val="20"/>
          <w:lang w:val="en-US"/>
        </w:rPr>
        <w:t>involve</w:t>
      </w:r>
      <w:r w:rsidR="00B7000F">
        <w:rPr>
          <w:szCs w:val="20"/>
          <w:lang w:val="en-US"/>
        </w:rPr>
        <w:t>d</w:t>
      </w:r>
      <w:r w:rsidRPr="008E7C4B">
        <w:rPr>
          <w:szCs w:val="20"/>
          <w:lang w:val="en-US"/>
        </w:rPr>
        <w:t xml:space="preserve"> an analysis of </w:t>
      </w:r>
      <w:r w:rsidR="00B7000F">
        <w:rPr>
          <w:szCs w:val="20"/>
          <w:lang w:val="en-US"/>
        </w:rPr>
        <w:t xml:space="preserve">Multi </w:t>
      </w:r>
      <w:r w:rsidRPr="008E7C4B">
        <w:rPr>
          <w:szCs w:val="20"/>
          <w:lang w:val="en-US"/>
        </w:rPr>
        <w:t xml:space="preserve">Business Models related to the establishment of a biogas plant of a land-based fish cultivation in Sotenäs Municipality in Sweden. The </w:t>
      </w:r>
      <w:r w:rsidR="00B7000F">
        <w:rPr>
          <w:szCs w:val="20"/>
          <w:lang w:val="en-US"/>
        </w:rPr>
        <w:t>West Coast Smolts</w:t>
      </w:r>
      <w:r w:rsidRPr="008E7C4B">
        <w:rPr>
          <w:szCs w:val="20"/>
          <w:lang w:val="en-US"/>
        </w:rPr>
        <w:t xml:space="preserve"> Business want to investigate different solutions with biogas Business Model solutions and the impact of different Business Model solutions related to the businesses involved and connected to fish cultivation and a new biogas plant.</w:t>
      </w:r>
    </w:p>
    <w:p w:rsidR="00E46537" w:rsidRDefault="00E46537" w:rsidP="003A36F9">
      <w:pPr>
        <w:pStyle w:val="MainText"/>
        <w:spacing w:line="240" w:lineRule="auto"/>
        <w:ind w:firstLine="0"/>
        <w:rPr>
          <w:b/>
          <w:szCs w:val="20"/>
          <w:lang w:val="en-US"/>
        </w:rPr>
      </w:pPr>
    </w:p>
    <w:p w:rsidR="00E46537" w:rsidRDefault="00E46537" w:rsidP="003A36F9">
      <w:pPr>
        <w:pStyle w:val="MainText"/>
        <w:spacing w:line="240" w:lineRule="auto"/>
        <w:ind w:firstLine="0"/>
        <w:rPr>
          <w:szCs w:val="20"/>
          <w:lang w:val="en-US"/>
        </w:rPr>
      </w:pPr>
      <w:r w:rsidRPr="00E46537">
        <w:rPr>
          <w:szCs w:val="20"/>
          <w:lang w:val="en-US"/>
        </w:rPr>
        <w:t>From the universities in the three Nordic countries: Denmark, Norway and Sweden master’s Degree student where invited to participate in a 3-day BMI challenge in relation to the Biogas 2020 conference. The invited students represented different educational programs such as: Innovation and Project Management, University College of Eastfold (HIØ) and Environmental and Life Sciences University (NMBU) Norway: Industrial Economics / Department of Engineering, Land Surveying Engineer, International Political and Economic Policy (IPPE), Industrial Economics / Department of Engineering Sweden, and Master of Science in Engineering - Technology Based Business Development Aarhus University Denmark (our translation). Thirteen of 15 invited students signed up for the challenge and arrived the 6</w:t>
      </w:r>
      <w:r w:rsidR="00D51475">
        <w:rPr>
          <w:szCs w:val="20"/>
          <w:lang w:val="en-US"/>
        </w:rPr>
        <w:t>th</w:t>
      </w:r>
      <w:r w:rsidRPr="00E46537">
        <w:rPr>
          <w:szCs w:val="20"/>
          <w:lang w:val="en-US"/>
        </w:rPr>
        <w:t xml:space="preserve"> of November in Skive late in the afternoon, received their group number and information about the challenge. The students were organized with different educational backgrounds and nationality - one with 5 students and two with 4 students.</w:t>
      </w:r>
    </w:p>
    <w:p w:rsidR="00223EDF" w:rsidRDefault="00223EDF" w:rsidP="003A36F9">
      <w:pPr>
        <w:pStyle w:val="MainText"/>
        <w:spacing w:line="240" w:lineRule="auto"/>
        <w:ind w:firstLine="0"/>
        <w:rPr>
          <w:szCs w:val="20"/>
          <w:lang w:val="en-US"/>
        </w:rPr>
      </w:pPr>
    </w:p>
    <w:p w:rsidR="00223EDF" w:rsidRDefault="00223EDF" w:rsidP="00223EDF">
      <w:pPr>
        <w:pStyle w:val="MainText"/>
        <w:rPr>
          <w:b/>
          <w:lang w:val="en-US"/>
        </w:rPr>
      </w:pPr>
      <w:r w:rsidRPr="00223EDF">
        <w:rPr>
          <w:b/>
          <w:lang w:val="en-US"/>
        </w:rPr>
        <w:t xml:space="preserve">4.1. Results </w:t>
      </w:r>
      <w:r>
        <w:rPr>
          <w:b/>
          <w:lang w:val="en-US"/>
        </w:rPr>
        <w:t xml:space="preserve">Biogas 2020 TBMI Challenge </w:t>
      </w:r>
    </w:p>
    <w:p w:rsidR="00B355C4" w:rsidRDefault="00B355C4" w:rsidP="00B355C4">
      <w:pPr>
        <w:pStyle w:val="MainText"/>
        <w:ind w:firstLine="0"/>
        <w:rPr>
          <w:b/>
          <w:lang w:val="en-US"/>
        </w:rPr>
      </w:pPr>
    </w:p>
    <w:p w:rsidR="00C963EF" w:rsidRDefault="003B54DF" w:rsidP="00B355C4">
      <w:pPr>
        <w:pStyle w:val="MainText"/>
        <w:ind w:firstLine="0"/>
        <w:rPr>
          <w:lang w:val="en-US"/>
        </w:rPr>
      </w:pPr>
      <w:r w:rsidRPr="00B355C4">
        <w:rPr>
          <w:lang w:val="en-US"/>
        </w:rPr>
        <w:t>Although</w:t>
      </w:r>
      <w:r w:rsidR="00B355C4" w:rsidRPr="00B355C4">
        <w:rPr>
          <w:lang w:val="en-US"/>
        </w:rPr>
        <w:t xml:space="preserve"> </w:t>
      </w:r>
      <w:r w:rsidR="00B355C4">
        <w:rPr>
          <w:lang w:val="en-US"/>
        </w:rPr>
        <w:t xml:space="preserve">it is very early to </w:t>
      </w:r>
      <w:r w:rsidR="00C963EF">
        <w:rPr>
          <w:lang w:val="en-US"/>
        </w:rPr>
        <w:t xml:space="preserve">report on the mega data adapted from the Biogas TBMI Challenge it stands very clear that the use of a common MBMI language and physical tools to visualize the MBMI seems to have large influence on the MBMI process and the knowledge creation, capturing, delivering, receiving and consumption. </w:t>
      </w:r>
    </w:p>
    <w:p w:rsidR="00C963EF" w:rsidRDefault="00C963EF" w:rsidP="00B355C4">
      <w:pPr>
        <w:pStyle w:val="MainText"/>
        <w:ind w:firstLine="0"/>
        <w:rPr>
          <w:lang w:val="en-US"/>
        </w:rPr>
      </w:pPr>
    </w:p>
    <w:p w:rsidR="00B355C4" w:rsidRPr="00B355C4" w:rsidRDefault="002F03BD" w:rsidP="00B355C4">
      <w:pPr>
        <w:pStyle w:val="MainText"/>
        <w:ind w:firstLine="0"/>
        <w:rPr>
          <w:lang w:val="en-US"/>
        </w:rPr>
      </w:pPr>
      <w:r>
        <w:rPr>
          <w:noProof/>
          <w:lang w:eastAsia="da-DK"/>
        </w:rPr>
        <w:drawing>
          <wp:inline distT="0" distB="0" distL="0" distR="0" wp14:anchorId="17A8D739" wp14:editId="3B5C9C7B">
            <wp:extent cx="1376363" cy="525972"/>
            <wp:effectExtent l="0" t="0" r="0" b="7620"/>
            <wp:docPr id="97290"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0" name="Billede 3"/>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0200" cy="538903"/>
                    </a:xfrm>
                    <a:prstGeom prst="rect">
                      <a:avLst/>
                    </a:prstGeom>
                    <a:noFill/>
                    <a:ln>
                      <a:noFill/>
                    </a:ln>
                    <a:extLst/>
                  </pic:spPr>
                </pic:pic>
              </a:graphicData>
            </a:graphic>
          </wp:inline>
        </w:drawing>
      </w:r>
      <w:r w:rsidR="00C963EF">
        <w:rPr>
          <w:lang w:val="en-US"/>
        </w:rPr>
        <w:t xml:space="preserve">  </w:t>
      </w:r>
      <w:r w:rsidRPr="002F03BD">
        <w:rPr>
          <w:noProof/>
          <w:lang w:eastAsia="da-DK"/>
        </w:rPr>
        <w:drawing>
          <wp:inline distT="0" distB="0" distL="0" distR="0" wp14:anchorId="22F6CB3D" wp14:editId="5C930B85">
            <wp:extent cx="1652058" cy="509587"/>
            <wp:effectExtent l="0" t="0" r="5715" b="508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11801" cy="558861"/>
                    </a:xfrm>
                    <a:prstGeom prst="rect">
                      <a:avLst/>
                    </a:prstGeom>
                  </pic:spPr>
                </pic:pic>
              </a:graphicData>
            </a:graphic>
          </wp:inline>
        </w:drawing>
      </w:r>
      <w:r w:rsidRPr="002F03BD">
        <w:rPr>
          <w:noProof/>
          <w:lang w:eastAsia="da-DK"/>
        </w:rPr>
        <w:drawing>
          <wp:inline distT="0" distB="0" distL="0" distR="0" wp14:anchorId="7BEACC61" wp14:editId="3A4BC43A">
            <wp:extent cx="1443038" cy="513570"/>
            <wp:effectExtent l="0" t="0" r="5080" b="127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68767" cy="522727"/>
                    </a:xfrm>
                    <a:prstGeom prst="rect">
                      <a:avLst/>
                    </a:prstGeom>
                  </pic:spPr>
                </pic:pic>
              </a:graphicData>
            </a:graphic>
          </wp:inline>
        </w:drawing>
      </w:r>
    </w:p>
    <w:p w:rsidR="002F03BD" w:rsidRDefault="002F03BD" w:rsidP="002F03BD">
      <w:pPr>
        <w:pStyle w:val="MainText"/>
        <w:jc w:val="left"/>
        <w:rPr>
          <w:b/>
          <w:szCs w:val="20"/>
          <w:lang w:val="en-US"/>
        </w:rPr>
      </w:pPr>
      <w:r w:rsidRPr="00223EDF">
        <w:rPr>
          <w:b/>
          <w:szCs w:val="20"/>
          <w:lang w:val="en-US"/>
        </w:rPr>
        <w:t xml:space="preserve">Picture </w:t>
      </w:r>
      <w:r>
        <w:rPr>
          <w:b/>
          <w:szCs w:val="20"/>
          <w:lang w:val="en-US"/>
        </w:rPr>
        <w:t>4</w:t>
      </w:r>
      <w:r w:rsidRPr="00223EDF">
        <w:rPr>
          <w:b/>
          <w:szCs w:val="20"/>
          <w:lang w:val="en-US"/>
        </w:rPr>
        <w:t xml:space="preserve">: </w:t>
      </w:r>
      <w:r w:rsidR="00D83FB8">
        <w:rPr>
          <w:b/>
          <w:szCs w:val="20"/>
          <w:lang w:val="en-US"/>
        </w:rPr>
        <w:t xml:space="preserve">Students working with the MBMI tools in the Beelab/Beecubes. </w:t>
      </w:r>
      <w:r>
        <w:rPr>
          <w:b/>
          <w:szCs w:val="20"/>
          <w:lang w:val="en-US"/>
        </w:rPr>
        <w:t xml:space="preserve"> </w:t>
      </w:r>
    </w:p>
    <w:p w:rsidR="00223EDF" w:rsidRDefault="00223EDF" w:rsidP="003A36F9">
      <w:pPr>
        <w:pStyle w:val="MainText"/>
        <w:spacing w:line="240" w:lineRule="auto"/>
        <w:ind w:firstLine="0"/>
        <w:rPr>
          <w:szCs w:val="20"/>
          <w:lang w:val="en-US"/>
        </w:rPr>
      </w:pPr>
    </w:p>
    <w:p w:rsidR="0071133B" w:rsidRDefault="0071133B" w:rsidP="00C133EF">
      <w:pPr>
        <w:pStyle w:val="MainText"/>
        <w:spacing w:line="240" w:lineRule="auto"/>
        <w:ind w:firstLine="0"/>
        <w:jc w:val="left"/>
        <w:rPr>
          <w:b/>
          <w:szCs w:val="20"/>
          <w:lang w:val="en-US"/>
        </w:rPr>
      </w:pPr>
      <w:r w:rsidRPr="0071133B">
        <w:rPr>
          <w:b/>
          <w:szCs w:val="20"/>
          <w:lang w:val="en-US"/>
        </w:rPr>
        <w:t>5.0 Discussion</w:t>
      </w:r>
      <w:r>
        <w:rPr>
          <w:b/>
          <w:szCs w:val="20"/>
          <w:lang w:val="en-US"/>
        </w:rPr>
        <w:t>s</w:t>
      </w:r>
      <w:r w:rsidRPr="0071133B">
        <w:rPr>
          <w:b/>
          <w:szCs w:val="20"/>
          <w:lang w:val="en-US"/>
        </w:rPr>
        <w:t xml:space="preserve"> </w:t>
      </w:r>
    </w:p>
    <w:p w:rsidR="0071133B" w:rsidRDefault="0071133B" w:rsidP="00C133EF">
      <w:pPr>
        <w:pStyle w:val="MainText"/>
        <w:spacing w:line="240" w:lineRule="auto"/>
        <w:ind w:firstLine="0"/>
        <w:jc w:val="left"/>
        <w:rPr>
          <w:szCs w:val="20"/>
          <w:lang w:val="en-US"/>
        </w:rPr>
      </w:pPr>
    </w:p>
    <w:p w:rsidR="002545F0" w:rsidRDefault="008F369E" w:rsidP="00C133EF">
      <w:pPr>
        <w:pStyle w:val="MainText"/>
        <w:spacing w:line="240" w:lineRule="auto"/>
        <w:ind w:firstLine="0"/>
        <w:jc w:val="left"/>
        <w:rPr>
          <w:szCs w:val="20"/>
          <w:lang w:val="en-US"/>
        </w:rPr>
      </w:pPr>
      <w:r w:rsidRPr="0071133B">
        <w:rPr>
          <w:szCs w:val="20"/>
          <w:lang w:val="en-US"/>
        </w:rPr>
        <w:t xml:space="preserve">The outcomes of the </w:t>
      </w:r>
      <w:r w:rsidR="00BE5FC2">
        <w:rPr>
          <w:szCs w:val="20"/>
          <w:lang w:val="en-US"/>
        </w:rPr>
        <w:t>two experiments c</w:t>
      </w:r>
      <w:r w:rsidR="00611BB1" w:rsidRPr="0071133B">
        <w:rPr>
          <w:szCs w:val="20"/>
          <w:lang w:val="en-US"/>
        </w:rPr>
        <w:t xml:space="preserve">an only be regarded as some very first result on investigating the development of </w:t>
      </w:r>
      <w:r w:rsidR="00801DBD" w:rsidRPr="0071133B">
        <w:rPr>
          <w:szCs w:val="20"/>
          <w:lang w:val="en-US"/>
        </w:rPr>
        <w:t>M</w:t>
      </w:r>
      <w:r w:rsidR="00611BB1" w:rsidRPr="0071133B">
        <w:rPr>
          <w:szCs w:val="20"/>
          <w:lang w:val="en-US"/>
        </w:rPr>
        <w:t>BMI Competences in businesses</w:t>
      </w:r>
      <w:r w:rsidR="006C01E9">
        <w:rPr>
          <w:szCs w:val="20"/>
          <w:lang w:val="en-US"/>
        </w:rPr>
        <w:t xml:space="preserve">, </w:t>
      </w:r>
      <w:r w:rsidR="002545F0">
        <w:rPr>
          <w:szCs w:val="20"/>
          <w:lang w:val="en-US"/>
        </w:rPr>
        <w:t xml:space="preserve">to </w:t>
      </w:r>
      <w:r w:rsidR="00611BB1" w:rsidRPr="0071133B">
        <w:rPr>
          <w:szCs w:val="20"/>
          <w:lang w:val="en-US"/>
        </w:rPr>
        <w:t>young students</w:t>
      </w:r>
      <w:r w:rsidR="006C01E9">
        <w:rPr>
          <w:szCs w:val="20"/>
          <w:lang w:val="en-US"/>
        </w:rPr>
        <w:t xml:space="preserve"> and researchers</w:t>
      </w:r>
      <w:r w:rsidR="002545F0">
        <w:rPr>
          <w:szCs w:val="20"/>
          <w:lang w:val="en-US"/>
        </w:rPr>
        <w:t xml:space="preserve">. </w:t>
      </w:r>
      <w:r w:rsidR="00611BB1" w:rsidRPr="002545F0">
        <w:rPr>
          <w:szCs w:val="20"/>
          <w:lang w:val="en-US"/>
        </w:rPr>
        <w:t>The results can on a longer perspective on behalf of more experiments</w:t>
      </w:r>
      <w:r w:rsidR="006C01E9" w:rsidRPr="002545F0">
        <w:rPr>
          <w:szCs w:val="20"/>
          <w:lang w:val="en-US"/>
        </w:rPr>
        <w:t>, data mining</w:t>
      </w:r>
      <w:r w:rsidR="00611BB1" w:rsidRPr="002545F0">
        <w:rPr>
          <w:szCs w:val="20"/>
          <w:lang w:val="en-US"/>
        </w:rPr>
        <w:t xml:space="preserve"> </w:t>
      </w:r>
      <w:r w:rsidR="002D1B31" w:rsidRPr="002545F0">
        <w:rPr>
          <w:szCs w:val="20"/>
          <w:lang w:val="en-US"/>
        </w:rPr>
        <w:t xml:space="preserve">and </w:t>
      </w:r>
      <w:r w:rsidR="006C01E9" w:rsidRPr="002545F0">
        <w:rPr>
          <w:szCs w:val="20"/>
          <w:lang w:val="en-US"/>
        </w:rPr>
        <w:t xml:space="preserve">detail big data </w:t>
      </w:r>
      <w:r w:rsidR="002D1B31" w:rsidRPr="002545F0">
        <w:rPr>
          <w:szCs w:val="20"/>
          <w:lang w:val="en-US"/>
        </w:rPr>
        <w:t>research</w:t>
      </w:r>
      <w:r w:rsidR="002545F0" w:rsidRPr="002545F0">
        <w:rPr>
          <w:szCs w:val="20"/>
          <w:lang w:val="en-US"/>
        </w:rPr>
        <w:t xml:space="preserve">and analysis </w:t>
      </w:r>
      <w:r w:rsidR="00C133EF" w:rsidRPr="002545F0">
        <w:rPr>
          <w:szCs w:val="20"/>
          <w:lang w:val="en-US"/>
        </w:rPr>
        <w:t xml:space="preserve">help us to develop better guidelines to development of </w:t>
      </w:r>
      <w:r w:rsidR="00801DBD" w:rsidRPr="002545F0">
        <w:rPr>
          <w:szCs w:val="20"/>
          <w:lang w:val="en-US"/>
        </w:rPr>
        <w:t>M</w:t>
      </w:r>
      <w:r w:rsidR="00C133EF" w:rsidRPr="002545F0">
        <w:rPr>
          <w:szCs w:val="20"/>
          <w:lang w:val="en-US"/>
        </w:rPr>
        <w:t>BMI competences</w:t>
      </w:r>
      <w:r w:rsidR="002545F0" w:rsidRPr="002545F0">
        <w:rPr>
          <w:szCs w:val="20"/>
          <w:lang w:val="en-US"/>
        </w:rPr>
        <w:t xml:space="preserve">. </w:t>
      </w:r>
      <w:r w:rsidR="002545F0">
        <w:rPr>
          <w:szCs w:val="20"/>
          <w:lang w:val="en-US"/>
        </w:rPr>
        <w:t xml:space="preserve">The </w:t>
      </w:r>
      <w:r w:rsidR="00C133EF" w:rsidRPr="002545F0">
        <w:rPr>
          <w:szCs w:val="20"/>
          <w:lang w:val="en-US"/>
        </w:rPr>
        <w:t xml:space="preserve">establish </w:t>
      </w:r>
      <w:r w:rsidR="002D1B31" w:rsidRPr="002545F0">
        <w:rPr>
          <w:szCs w:val="20"/>
          <w:lang w:val="en-US"/>
        </w:rPr>
        <w:t xml:space="preserve">knowledge on how to create </w:t>
      </w:r>
      <w:r w:rsidR="00C133EF" w:rsidRPr="002545F0">
        <w:rPr>
          <w:szCs w:val="20"/>
          <w:lang w:val="en-US"/>
        </w:rPr>
        <w:t xml:space="preserve">better </w:t>
      </w:r>
      <w:r w:rsidR="002545F0">
        <w:rPr>
          <w:szCs w:val="20"/>
          <w:lang w:val="en-US"/>
        </w:rPr>
        <w:t>M</w:t>
      </w:r>
      <w:r w:rsidR="00C133EF" w:rsidRPr="002545F0">
        <w:rPr>
          <w:szCs w:val="20"/>
          <w:lang w:val="en-US"/>
        </w:rPr>
        <w:t xml:space="preserve">BMI environments in the aim of speeding up </w:t>
      </w:r>
      <w:r w:rsidR="00801DBD" w:rsidRPr="002545F0">
        <w:rPr>
          <w:szCs w:val="20"/>
          <w:lang w:val="en-US"/>
        </w:rPr>
        <w:t>M</w:t>
      </w:r>
      <w:r w:rsidR="00C133EF" w:rsidRPr="002545F0">
        <w:rPr>
          <w:szCs w:val="20"/>
          <w:lang w:val="en-US"/>
        </w:rPr>
        <w:t xml:space="preserve">BMI and </w:t>
      </w:r>
      <w:r w:rsidR="002D1B31" w:rsidRPr="002545F0">
        <w:rPr>
          <w:szCs w:val="20"/>
          <w:lang w:val="en-US"/>
        </w:rPr>
        <w:t>“production” of “</w:t>
      </w:r>
      <w:r w:rsidR="00C133EF" w:rsidRPr="002545F0">
        <w:rPr>
          <w:szCs w:val="20"/>
          <w:lang w:val="en-US"/>
        </w:rPr>
        <w:t>TO BE</w:t>
      </w:r>
      <w:r w:rsidR="002D1B31" w:rsidRPr="002545F0">
        <w:rPr>
          <w:szCs w:val="20"/>
          <w:lang w:val="en-US"/>
        </w:rPr>
        <w:t>”</w:t>
      </w:r>
      <w:r w:rsidR="00C133EF" w:rsidRPr="002545F0">
        <w:rPr>
          <w:szCs w:val="20"/>
          <w:lang w:val="en-US"/>
        </w:rPr>
        <w:t xml:space="preserve"> BM</w:t>
      </w:r>
      <w:r w:rsidR="002D1B31" w:rsidRPr="002545F0">
        <w:rPr>
          <w:szCs w:val="20"/>
          <w:lang w:val="en-US"/>
        </w:rPr>
        <w:t>´s</w:t>
      </w:r>
      <w:r w:rsidR="002545F0" w:rsidRPr="002545F0">
        <w:rPr>
          <w:szCs w:val="20"/>
          <w:lang w:val="en-US"/>
        </w:rPr>
        <w:t xml:space="preserve"> </w:t>
      </w:r>
      <w:r w:rsidR="002545F0">
        <w:rPr>
          <w:szCs w:val="20"/>
          <w:lang w:val="en-US"/>
        </w:rPr>
        <w:t>.</w:t>
      </w:r>
    </w:p>
    <w:p w:rsidR="002545F0" w:rsidRDefault="002545F0" w:rsidP="00C133EF">
      <w:pPr>
        <w:pStyle w:val="MainText"/>
        <w:spacing w:line="240" w:lineRule="auto"/>
        <w:ind w:firstLine="0"/>
        <w:jc w:val="left"/>
        <w:rPr>
          <w:szCs w:val="20"/>
          <w:lang w:val="en-US"/>
        </w:rPr>
      </w:pPr>
    </w:p>
    <w:p w:rsidR="008F369E" w:rsidRDefault="002545F0" w:rsidP="00C133EF">
      <w:pPr>
        <w:pStyle w:val="MainText"/>
        <w:spacing w:line="240" w:lineRule="auto"/>
        <w:ind w:firstLine="0"/>
        <w:jc w:val="left"/>
        <w:rPr>
          <w:szCs w:val="20"/>
          <w:lang w:val="en-US"/>
        </w:rPr>
      </w:pPr>
      <w:r>
        <w:rPr>
          <w:szCs w:val="20"/>
          <w:lang w:val="en-US"/>
        </w:rPr>
        <w:t xml:space="preserve">The research and experiment indicate clearly that knowledge transfer can be </w:t>
      </w:r>
      <w:r w:rsidR="003C43F0">
        <w:rPr>
          <w:szCs w:val="20"/>
          <w:lang w:val="en-US"/>
        </w:rPr>
        <w:t xml:space="preserve">supported by using a manifold of the humans sensors – not just the eye and the ear. Especially the feelings in hand while touching the </w:t>
      </w:r>
      <w:r w:rsidR="004F6126">
        <w:rPr>
          <w:szCs w:val="20"/>
          <w:lang w:val="en-US"/>
        </w:rPr>
        <w:t xml:space="preserve">BM </w:t>
      </w:r>
      <w:r w:rsidR="003C43F0">
        <w:rPr>
          <w:szCs w:val="20"/>
          <w:lang w:val="en-US"/>
        </w:rPr>
        <w:t>hexagon</w:t>
      </w:r>
      <w:r w:rsidR="004F6126">
        <w:rPr>
          <w:szCs w:val="20"/>
          <w:lang w:val="en-US"/>
        </w:rPr>
        <w:t xml:space="preserve"> and drawing in the Beelab/Beecube enables a knowledge transfer on MBMI that seems to be very strong and intense. Combining these observation with the data received from the 360</w:t>
      </w:r>
      <w:r w:rsidR="00611BB1" w:rsidRPr="002545F0">
        <w:rPr>
          <w:szCs w:val="20"/>
          <w:lang w:val="en-US"/>
        </w:rPr>
        <w:t xml:space="preserve"> </w:t>
      </w:r>
      <w:r w:rsidR="00640D56">
        <w:rPr>
          <w:szCs w:val="20"/>
          <w:lang w:val="en-US"/>
        </w:rPr>
        <w:t xml:space="preserve">degree video of the Biogas 2020 TBMI Challenge and the sensors data of humidity, CO2, </w:t>
      </w:r>
      <w:r w:rsidR="00582671">
        <w:rPr>
          <w:szCs w:val="20"/>
          <w:lang w:val="en-US"/>
        </w:rPr>
        <w:t xml:space="preserve">temperature and pulse data. Here it was possible to observe that the BMI process was </w:t>
      </w:r>
      <w:r w:rsidR="0076014B">
        <w:rPr>
          <w:szCs w:val="20"/>
          <w:lang w:val="en-US"/>
        </w:rPr>
        <w:t xml:space="preserve">very </w:t>
      </w:r>
      <w:r w:rsidR="00582671">
        <w:rPr>
          <w:szCs w:val="20"/>
          <w:lang w:val="en-US"/>
        </w:rPr>
        <w:t xml:space="preserve">intensified when </w:t>
      </w:r>
      <w:r w:rsidR="0076014B">
        <w:rPr>
          <w:szCs w:val="20"/>
          <w:lang w:val="en-US"/>
        </w:rPr>
        <w:t>the use of MBMI tools was used in downloading , seeing and sensing phase.</w:t>
      </w:r>
    </w:p>
    <w:p w:rsidR="00F079EC" w:rsidRPr="003B54DF" w:rsidRDefault="00F079EC" w:rsidP="00F079EC">
      <w:pPr>
        <w:pStyle w:val="MainText"/>
        <w:spacing w:line="240" w:lineRule="auto"/>
        <w:rPr>
          <w:szCs w:val="20"/>
          <w:lang w:val="en-US"/>
        </w:rPr>
      </w:pPr>
    </w:p>
    <w:p w:rsidR="00F079EC" w:rsidRDefault="003B54DF" w:rsidP="00F079EC">
      <w:pPr>
        <w:pStyle w:val="MainText"/>
        <w:spacing w:line="240" w:lineRule="auto"/>
        <w:rPr>
          <w:szCs w:val="20"/>
          <w:lang w:val="en-US"/>
        </w:rPr>
      </w:pPr>
      <w:r w:rsidRPr="003B54DF">
        <w:rPr>
          <w:szCs w:val="20"/>
          <w:lang w:val="en-US"/>
        </w:rPr>
        <w:t xml:space="preserve">A clear </w:t>
      </w:r>
      <w:r w:rsidR="00F079EC">
        <w:rPr>
          <w:b/>
          <w:szCs w:val="20"/>
          <w:lang w:val="en-US"/>
        </w:rPr>
        <w:t>T</w:t>
      </w:r>
      <w:r w:rsidR="00F079EC" w:rsidRPr="00F079EC">
        <w:rPr>
          <w:b/>
          <w:szCs w:val="20"/>
          <w:lang w:val="en-US"/>
        </w:rPr>
        <w:t>ask co-representation</w:t>
      </w:r>
      <w:r w:rsidR="00F079EC" w:rsidRPr="00F079EC">
        <w:rPr>
          <w:szCs w:val="20"/>
          <w:lang w:val="en-US"/>
        </w:rPr>
        <w:t xml:space="preserve"> (the ability to form and continually build on a mental representation of co-actor’s task in the </w:t>
      </w:r>
      <w:r>
        <w:rPr>
          <w:szCs w:val="20"/>
          <w:lang w:val="en-US"/>
        </w:rPr>
        <w:t>M</w:t>
      </w:r>
      <w:r w:rsidR="00F079EC" w:rsidRPr="00F079EC">
        <w:rPr>
          <w:szCs w:val="20"/>
          <w:lang w:val="en-US"/>
        </w:rPr>
        <w:t>BMI projects that is going to operated with the MBMI challenge)</w:t>
      </w:r>
      <w:r w:rsidR="00136796">
        <w:rPr>
          <w:szCs w:val="20"/>
          <w:lang w:val="en-US"/>
        </w:rPr>
        <w:t xml:space="preserve"> was seen as the students together with the businesses involved build in both experiment a visual picture of the MBMI challenge and later on proposed solutions.</w:t>
      </w:r>
    </w:p>
    <w:p w:rsidR="00136796" w:rsidRPr="00F079EC" w:rsidRDefault="00136796" w:rsidP="00F079EC">
      <w:pPr>
        <w:pStyle w:val="MainText"/>
        <w:spacing w:line="240" w:lineRule="auto"/>
        <w:rPr>
          <w:szCs w:val="20"/>
          <w:lang w:val="en-US"/>
        </w:rPr>
      </w:pPr>
    </w:p>
    <w:p w:rsidR="00F079EC" w:rsidRPr="00F079EC" w:rsidRDefault="00136796" w:rsidP="00F079EC">
      <w:pPr>
        <w:pStyle w:val="MainText"/>
        <w:spacing w:line="240" w:lineRule="auto"/>
        <w:rPr>
          <w:szCs w:val="20"/>
          <w:lang w:val="en-US"/>
        </w:rPr>
      </w:pPr>
      <w:r w:rsidRPr="00136796">
        <w:rPr>
          <w:szCs w:val="20"/>
          <w:lang w:val="en-US"/>
        </w:rPr>
        <w:t>A</w:t>
      </w:r>
      <w:r>
        <w:rPr>
          <w:b/>
          <w:szCs w:val="20"/>
          <w:lang w:val="en-US"/>
        </w:rPr>
        <w:t xml:space="preserve"> Clear j</w:t>
      </w:r>
      <w:r w:rsidR="00F079EC" w:rsidRPr="00F079EC">
        <w:rPr>
          <w:b/>
          <w:szCs w:val="20"/>
          <w:lang w:val="en-US"/>
        </w:rPr>
        <w:t>oint attention</w:t>
      </w:r>
      <w:r w:rsidR="00F079EC" w:rsidRPr="00F079EC">
        <w:rPr>
          <w:szCs w:val="20"/>
          <w:lang w:val="en-US"/>
        </w:rPr>
        <w:t xml:space="preserve"> (the ability to attend to a new MBMI tasks, knowledge or events created together during the establishment and evolvement of the MBMI project)</w:t>
      </w:r>
      <w:r>
        <w:rPr>
          <w:szCs w:val="20"/>
          <w:lang w:val="en-US"/>
        </w:rPr>
        <w:t xml:space="preserve"> was also registered between the students included, between students, businesses and teacher/coaches</w:t>
      </w:r>
      <w:r w:rsidR="00F079EC" w:rsidRPr="00F079EC">
        <w:rPr>
          <w:szCs w:val="20"/>
          <w:lang w:val="en-US"/>
        </w:rPr>
        <w:t xml:space="preserve">. </w:t>
      </w:r>
    </w:p>
    <w:p w:rsidR="00136796" w:rsidRDefault="00136796" w:rsidP="00F079EC">
      <w:pPr>
        <w:pStyle w:val="MainText"/>
        <w:spacing w:line="240" w:lineRule="auto"/>
        <w:rPr>
          <w:szCs w:val="20"/>
          <w:lang w:val="en-US"/>
        </w:rPr>
      </w:pPr>
    </w:p>
    <w:p w:rsidR="00F079EC" w:rsidRPr="00F079EC" w:rsidRDefault="00136796" w:rsidP="00F079EC">
      <w:pPr>
        <w:pStyle w:val="MainText"/>
        <w:spacing w:line="240" w:lineRule="auto"/>
        <w:rPr>
          <w:szCs w:val="20"/>
          <w:lang w:val="en-US"/>
        </w:rPr>
      </w:pPr>
      <w:r w:rsidRPr="00136796">
        <w:rPr>
          <w:szCs w:val="20"/>
          <w:lang w:val="en-US"/>
        </w:rPr>
        <w:t>The</w:t>
      </w:r>
      <w:r>
        <w:rPr>
          <w:b/>
          <w:szCs w:val="20"/>
          <w:lang w:val="en-US"/>
        </w:rPr>
        <w:t xml:space="preserve"> </w:t>
      </w:r>
      <w:r w:rsidR="00F079EC" w:rsidRPr="003B54DF">
        <w:rPr>
          <w:b/>
          <w:szCs w:val="20"/>
          <w:lang w:val="en-US"/>
        </w:rPr>
        <w:t>Learning</w:t>
      </w:r>
      <w:r w:rsidR="00F079EC" w:rsidRPr="003B54DF">
        <w:rPr>
          <w:szCs w:val="20"/>
          <w:lang w:val="en-US"/>
        </w:rPr>
        <w:t xml:space="preserve"> (the ability to learn better with group members and close together with businesses in MBMI project) – </w:t>
      </w:r>
      <w:r>
        <w:rPr>
          <w:szCs w:val="20"/>
          <w:lang w:val="en-US"/>
        </w:rPr>
        <w:t xml:space="preserve">supported by the MBMI </w:t>
      </w:r>
      <w:r w:rsidR="00F079EC" w:rsidRPr="003B54DF">
        <w:rPr>
          <w:szCs w:val="20"/>
          <w:lang w:val="en-US"/>
        </w:rPr>
        <w:t>physical tools</w:t>
      </w:r>
      <w:r>
        <w:rPr>
          <w:szCs w:val="20"/>
          <w:lang w:val="en-US"/>
        </w:rPr>
        <w:t xml:space="preserve"> are indicated to be higher and more intense referring to the analysis of the interviews with students, businesses and teachers/coaches.</w:t>
      </w:r>
    </w:p>
    <w:p w:rsidR="00F079EC" w:rsidRPr="002545F0" w:rsidRDefault="00F079EC" w:rsidP="00C133EF">
      <w:pPr>
        <w:pStyle w:val="MainText"/>
        <w:spacing w:line="240" w:lineRule="auto"/>
        <w:ind w:firstLine="0"/>
        <w:jc w:val="left"/>
        <w:rPr>
          <w:szCs w:val="20"/>
          <w:lang w:val="en-US"/>
        </w:rPr>
      </w:pPr>
    </w:p>
    <w:p w:rsidR="00D51475" w:rsidRPr="002545F0" w:rsidRDefault="00D51475" w:rsidP="00C133EF">
      <w:pPr>
        <w:pStyle w:val="MainText"/>
        <w:spacing w:line="240" w:lineRule="auto"/>
        <w:ind w:firstLine="0"/>
        <w:jc w:val="left"/>
        <w:rPr>
          <w:szCs w:val="20"/>
          <w:lang w:val="en-US"/>
        </w:rPr>
      </w:pPr>
    </w:p>
    <w:p w:rsidR="00D51475" w:rsidRPr="0071133B" w:rsidRDefault="00D51475" w:rsidP="00D51475">
      <w:pPr>
        <w:pStyle w:val="MainText"/>
        <w:ind w:firstLine="0"/>
        <w:rPr>
          <w:b/>
          <w:szCs w:val="20"/>
          <w:lang w:val="en-US"/>
        </w:rPr>
      </w:pPr>
      <w:r w:rsidRPr="0071133B">
        <w:rPr>
          <w:b/>
          <w:szCs w:val="20"/>
          <w:lang w:val="en-US"/>
        </w:rPr>
        <w:t>6. Conclusion</w:t>
      </w:r>
    </w:p>
    <w:p w:rsidR="00D51475" w:rsidRDefault="00D51475" w:rsidP="00D51475">
      <w:pPr>
        <w:pStyle w:val="MainText"/>
        <w:rPr>
          <w:szCs w:val="20"/>
          <w:lang w:val="en-US"/>
        </w:rPr>
      </w:pPr>
      <w:r w:rsidRPr="00D51475">
        <w:rPr>
          <w:szCs w:val="20"/>
          <w:lang w:val="en-US"/>
        </w:rPr>
        <w:t xml:space="preserve">The paper </w:t>
      </w:r>
      <w:r>
        <w:rPr>
          <w:szCs w:val="20"/>
          <w:lang w:val="en-US"/>
        </w:rPr>
        <w:t xml:space="preserve">reports on </w:t>
      </w:r>
      <w:r w:rsidR="0071133B" w:rsidRPr="0071133B">
        <w:rPr>
          <w:szCs w:val="20"/>
          <w:lang w:val="en-US"/>
        </w:rPr>
        <w:t xml:space="preserve">2 experiments in CGC/MBIT research center carried out with 8 businesses (6 Danish, 1 Norwegian and 1 Swedish Business), 32 vocational, master and PhD students and 6 MBMI coaches. The actors worked close together with business management on different </w:t>
      </w:r>
      <w:r w:rsidR="00DC0AEA">
        <w:rPr>
          <w:szCs w:val="20"/>
          <w:lang w:val="en-US"/>
        </w:rPr>
        <w:t xml:space="preserve">MBMI </w:t>
      </w:r>
      <w:r w:rsidR="0071133B" w:rsidRPr="0071133B">
        <w:rPr>
          <w:szCs w:val="20"/>
          <w:lang w:val="en-US"/>
        </w:rPr>
        <w:t xml:space="preserve">Challenges with the aim of </w:t>
      </w:r>
      <w:r w:rsidR="00DC0AEA">
        <w:rPr>
          <w:szCs w:val="20"/>
          <w:lang w:val="en-US"/>
        </w:rPr>
        <w:t xml:space="preserve">chaning “AS IS” BM´s and </w:t>
      </w:r>
      <w:r w:rsidR="0071133B" w:rsidRPr="0071133B">
        <w:rPr>
          <w:szCs w:val="20"/>
          <w:lang w:val="en-US"/>
        </w:rPr>
        <w:t xml:space="preserve">creating and capturing “TO BE” BM´s. The research was carried out within the project Strategy Reborn and EU Interreg. Project Biogas 2020 </w:t>
      </w:r>
      <w:r w:rsidR="0001076E">
        <w:rPr>
          <w:szCs w:val="20"/>
          <w:lang w:val="en-US"/>
        </w:rPr>
        <w:t xml:space="preserve">Challenge </w:t>
      </w:r>
      <w:r w:rsidR="0071133B" w:rsidRPr="0071133B">
        <w:rPr>
          <w:szCs w:val="20"/>
          <w:lang w:val="en-US"/>
        </w:rPr>
        <w:t xml:space="preserve">was carried out on behalf of a common accepted </w:t>
      </w:r>
      <w:r w:rsidR="0001076E">
        <w:rPr>
          <w:szCs w:val="20"/>
          <w:lang w:val="en-US"/>
        </w:rPr>
        <w:t>M</w:t>
      </w:r>
      <w:r w:rsidR="0071133B" w:rsidRPr="0071133B">
        <w:rPr>
          <w:szCs w:val="20"/>
          <w:lang w:val="en-US"/>
        </w:rPr>
        <w:t>BM</w:t>
      </w:r>
      <w:r w:rsidR="0001076E">
        <w:rPr>
          <w:szCs w:val="20"/>
          <w:lang w:val="en-US"/>
        </w:rPr>
        <w:t>I</w:t>
      </w:r>
      <w:r w:rsidR="0071133B" w:rsidRPr="0071133B">
        <w:rPr>
          <w:szCs w:val="20"/>
          <w:lang w:val="en-US"/>
        </w:rPr>
        <w:t xml:space="preserve"> Language</w:t>
      </w:r>
      <w:r w:rsidR="0076014B">
        <w:rPr>
          <w:szCs w:val="20"/>
          <w:lang w:val="en-US"/>
        </w:rPr>
        <w:t xml:space="preserve"> and physical tools</w:t>
      </w:r>
      <w:r w:rsidR="0071133B" w:rsidRPr="0071133B">
        <w:rPr>
          <w:szCs w:val="20"/>
          <w:lang w:val="en-US"/>
        </w:rPr>
        <w:t xml:space="preserve"> enabling the actors to talk MBMI in the same language with each other</w:t>
      </w:r>
      <w:r w:rsidR="0076014B">
        <w:rPr>
          <w:szCs w:val="20"/>
          <w:lang w:val="en-US"/>
        </w:rPr>
        <w:t xml:space="preserve"> and co</w:t>
      </w:r>
      <w:r w:rsidR="00B355C4">
        <w:rPr>
          <w:szCs w:val="20"/>
          <w:lang w:val="en-US"/>
        </w:rPr>
        <w:t xml:space="preserve"> </w:t>
      </w:r>
      <w:r w:rsidR="0076014B">
        <w:rPr>
          <w:szCs w:val="20"/>
          <w:lang w:val="en-US"/>
        </w:rPr>
        <w:t xml:space="preserve">create visual pictures of the AS IS </w:t>
      </w:r>
      <w:r w:rsidR="00B355C4">
        <w:rPr>
          <w:szCs w:val="20"/>
          <w:lang w:val="en-US"/>
        </w:rPr>
        <w:t xml:space="preserve">and TO BE </w:t>
      </w:r>
      <w:r w:rsidR="0076014B">
        <w:rPr>
          <w:szCs w:val="20"/>
          <w:lang w:val="en-US"/>
        </w:rPr>
        <w:t>context</w:t>
      </w:r>
      <w:r w:rsidR="00B355C4">
        <w:rPr>
          <w:szCs w:val="20"/>
          <w:lang w:val="en-US"/>
        </w:rPr>
        <w:t xml:space="preserve"> and plan</w:t>
      </w:r>
      <w:r w:rsidR="0071133B" w:rsidRPr="0071133B">
        <w:rPr>
          <w:szCs w:val="20"/>
          <w:lang w:val="en-US"/>
        </w:rPr>
        <w:t>.</w:t>
      </w:r>
    </w:p>
    <w:p w:rsidR="00D83FB8" w:rsidRDefault="00D83FB8" w:rsidP="00D51475">
      <w:pPr>
        <w:pStyle w:val="MainText"/>
        <w:rPr>
          <w:szCs w:val="20"/>
          <w:lang w:val="en-US"/>
        </w:rPr>
      </w:pPr>
    </w:p>
    <w:p w:rsidR="0071133B" w:rsidRDefault="0071133B" w:rsidP="00D51475">
      <w:pPr>
        <w:pStyle w:val="MainText"/>
        <w:rPr>
          <w:szCs w:val="20"/>
          <w:lang w:val="en-US"/>
        </w:rPr>
      </w:pPr>
    </w:p>
    <w:p w:rsidR="00D51475" w:rsidRPr="0071133B" w:rsidRDefault="00D51475" w:rsidP="0071133B">
      <w:pPr>
        <w:pStyle w:val="MainText"/>
        <w:ind w:firstLine="0"/>
        <w:rPr>
          <w:b/>
          <w:szCs w:val="20"/>
          <w:lang w:val="en-US"/>
        </w:rPr>
      </w:pPr>
      <w:r w:rsidRPr="0071133B">
        <w:rPr>
          <w:b/>
          <w:szCs w:val="20"/>
          <w:lang w:val="en-US"/>
        </w:rPr>
        <w:t>7. Further research</w:t>
      </w:r>
    </w:p>
    <w:p w:rsidR="00C133EF" w:rsidRPr="00D51475" w:rsidRDefault="00D51475" w:rsidP="00C133EF">
      <w:pPr>
        <w:pStyle w:val="MainText"/>
        <w:spacing w:line="240" w:lineRule="auto"/>
        <w:ind w:firstLine="0"/>
        <w:jc w:val="left"/>
        <w:rPr>
          <w:b/>
          <w:szCs w:val="20"/>
          <w:lang w:val="en-US"/>
        </w:rPr>
      </w:pPr>
      <w:r w:rsidRPr="00D51475">
        <w:rPr>
          <w:szCs w:val="20"/>
          <w:lang w:val="en-US"/>
        </w:rPr>
        <w:t xml:space="preserve">The researchers </w:t>
      </w:r>
      <w:r w:rsidR="0071133B">
        <w:rPr>
          <w:szCs w:val="20"/>
          <w:lang w:val="en-US"/>
        </w:rPr>
        <w:t xml:space="preserve">are now analyzing the </w:t>
      </w:r>
      <w:r w:rsidR="005E0CCB">
        <w:rPr>
          <w:szCs w:val="20"/>
          <w:lang w:val="en-US"/>
        </w:rPr>
        <w:t xml:space="preserve">large amount of </w:t>
      </w:r>
      <w:r w:rsidR="0071133B">
        <w:rPr>
          <w:szCs w:val="20"/>
          <w:lang w:val="en-US"/>
        </w:rPr>
        <w:t xml:space="preserve">data from the Biogas 2020 TBMI Challenge experiment. </w:t>
      </w:r>
      <w:r w:rsidR="005E0CCB">
        <w:rPr>
          <w:szCs w:val="20"/>
          <w:lang w:val="en-US"/>
        </w:rPr>
        <w:t xml:space="preserve">This analysis is very time consuming as 10 GB data was generated from the 3 Beelabs/Beecubes every second </w:t>
      </w:r>
      <w:r w:rsidR="00B355C4">
        <w:rPr>
          <w:szCs w:val="20"/>
          <w:lang w:val="en-US"/>
        </w:rPr>
        <w:t xml:space="preserve">in </w:t>
      </w:r>
      <w:r w:rsidR="005E0CCB">
        <w:rPr>
          <w:szCs w:val="20"/>
          <w:lang w:val="en-US"/>
        </w:rPr>
        <w:t xml:space="preserve">the 3 days that the Biogas 2020 TBMI Challenge </w:t>
      </w:r>
      <w:r w:rsidR="00B355C4">
        <w:rPr>
          <w:szCs w:val="20"/>
          <w:lang w:val="en-US"/>
        </w:rPr>
        <w:t>where carried out. Further another and larger experiment are set up to verify more detailed and stronger, some of the observations and data seen in the Strategy Reborn and TBMI Biogas 2020 experiment. These data and analysis are expected to be reported in autumn 2018.</w:t>
      </w:r>
    </w:p>
    <w:p w:rsidR="008F369E" w:rsidRPr="00B355C4" w:rsidRDefault="008F369E" w:rsidP="008F369E">
      <w:pPr>
        <w:pStyle w:val="HeadL1"/>
        <w:rPr>
          <w:lang w:val="en-US"/>
        </w:rPr>
      </w:pPr>
      <w:r w:rsidRPr="00B355C4">
        <w:rPr>
          <w:lang w:val="en-US"/>
        </w:rPr>
        <w:t>References</w:t>
      </w:r>
    </w:p>
    <w:p w:rsidR="00B0193B" w:rsidRPr="009E37EF" w:rsidRDefault="00B0193B" w:rsidP="00B0193B">
      <w:pPr>
        <w:rPr>
          <w:sz w:val="18"/>
          <w:szCs w:val="18"/>
        </w:rPr>
      </w:pPr>
      <w:r w:rsidRPr="009E37EF">
        <w:rPr>
          <w:sz w:val="18"/>
          <w:szCs w:val="18"/>
        </w:rPr>
        <w:t>Amidon D. (2005) Knowledge Zone  Research-Technology Management Volume/issue:</w:t>
      </w:r>
    </w:p>
    <w:p w:rsidR="00B0193B" w:rsidRPr="009E37EF" w:rsidRDefault="00B0193B" w:rsidP="00B0193B">
      <w:pPr>
        <w:rPr>
          <w:sz w:val="18"/>
          <w:szCs w:val="18"/>
        </w:rPr>
      </w:pPr>
      <w:r w:rsidRPr="009E37EF">
        <w:rPr>
          <w:sz w:val="18"/>
          <w:szCs w:val="18"/>
        </w:rPr>
        <w:t>Vol. 48, No. 1 January-February 2005 Business Enterprises—Management Knowledge Management</w:t>
      </w:r>
    </w:p>
    <w:p w:rsidR="00B0193B" w:rsidRPr="009E37EF" w:rsidRDefault="00B0193B" w:rsidP="00B0193B">
      <w:pPr>
        <w:rPr>
          <w:sz w:val="18"/>
          <w:szCs w:val="18"/>
        </w:rPr>
      </w:pPr>
    </w:p>
    <w:p w:rsidR="00B0193B" w:rsidRPr="009E37EF" w:rsidRDefault="00B0193B" w:rsidP="00B0193B">
      <w:pPr>
        <w:rPr>
          <w:sz w:val="18"/>
          <w:szCs w:val="18"/>
        </w:rPr>
      </w:pPr>
      <w:r w:rsidRPr="009E37EF">
        <w:rPr>
          <w:sz w:val="18"/>
          <w:szCs w:val="18"/>
        </w:rPr>
        <w:t xml:space="preserve">Biogas 2020 - </w:t>
      </w:r>
      <w:hyperlink r:id="rId26" w:history="1">
        <w:r w:rsidR="00CE0DCA" w:rsidRPr="009E37EF">
          <w:rPr>
            <w:rStyle w:val="Hyperlink"/>
            <w:sz w:val="18"/>
            <w:szCs w:val="18"/>
          </w:rPr>
          <w:t>http://www.energibyenskive.dk/en/projects/biogas2020/</w:t>
        </w:r>
      </w:hyperlink>
    </w:p>
    <w:p w:rsidR="00B0193B" w:rsidRPr="009E37EF" w:rsidRDefault="00B0193B" w:rsidP="00B0193B">
      <w:pPr>
        <w:rPr>
          <w:sz w:val="18"/>
          <w:szCs w:val="18"/>
        </w:rPr>
      </w:pPr>
    </w:p>
    <w:p w:rsidR="00B0193B" w:rsidRPr="009E37EF" w:rsidRDefault="00B0193B" w:rsidP="00B0193B">
      <w:pPr>
        <w:pStyle w:val="RefNotes"/>
      </w:pPr>
      <w:r w:rsidRPr="009E37EF">
        <w:t>Lindgren, P and Rasmus Jørgensen (2012) “Towards a multi business model Innovation Model” Journal of Multi Business Model Innovation and Technology River Publisher</w:t>
      </w:r>
    </w:p>
    <w:p w:rsidR="007B5DA5" w:rsidRPr="007B5DA5" w:rsidRDefault="007B5DA5" w:rsidP="00B0193B">
      <w:pPr>
        <w:pStyle w:val="RefNotes"/>
        <w:rPr>
          <w:lang w:val="en-US"/>
        </w:rPr>
      </w:pPr>
      <w:r w:rsidRPr="007B5DA5">
        <w:rPr>
          <w:lang w:val="en-US"/>
        </w:rPr>
        <w:t>Lindgren and Horn Rasmussen (2013) The Business Model Cube Journal of Multi Business Model Innovation and Technology River Publisher</w:t>
      </w:r>
    </w:p>
    <w:p w:rsidR="00B0193B" w:rsidRPr="009E37EF" w:rsidRDefault="00B0193B" w:rsidP="00B0193B">
      <w:pPr>
        <w:pStyle w:val="RefNotes"/>
      </w:pPr>
      <w:r w:rsidRPr="009E37EF">
        <w:t xml:space="preserve">Lindgren, P. (2015) </w:t>
      </w:r>
      <w:r w:rsidRPr="009E37EF">
        <w:rPr>
          <w:i/>
        </w:rPr>
        <w:t>How to establish knowledge sharing from the very first moment in critical and risky Business Model Innovation project</w:t>
      </w:r>
      <w:r w:rsidRPr="009E37EF">
        <w:t xml:space="preserve">, IFKAD 2015 conference in Bari. </w:t>
      </w:r>
    </w:p>
    <w:p w:rsidR="00B0193B" w:rsidRPr="009E37EF" w:rsidRDefault="00B0193B" w:rsidP="00B0193B">
      <w:pPr>
        <w:pStyle w:val="RefNotes"/>
      </w:pPr>
      <w:r w:rsidRPr="009E37EF">
        <w:t>Lindgren, Peter; Bandsholm, Jesper; Aagaard, Annabeth (2016) How to establish knowledge sharing in the second phase of a critical and risky Network-based Business Model Innovation project. /</w:t>
      </w:r>
    </w:p>
    <w:p w:rsidR="00B0193B" w:rsidRPr="009E37EF" w:rsidRDefault="00B0193B" w:rsidP="00B0193B">
      <w:pPr>
        <w:pStyle w:val="RefNotes"/>
      </w:pPr>
      <w:r w:rsidRPr="009E37EF">
        <w:t>. Paper presented at IFKAD, Dresden, Germany</w:t>
      </w:r>
      <w:r w:rsidR="002D1B31" w:rsidRPr="009E37EF">
        <w:t xml:space="preserve"> adapted in IFKAD 2016 Proceedings</w:t>
      </w:r>
    </w:p>
    <w:p w:rsidR="00B0193B" w:rsidRPr="009E37EF" w:rsidRDefault="00B0193B" w:rsidP="00B0193B">
      <w:pPr>
        <w:pStyle w:val="RefNotes"/>
      </w:pPr>
      <w:r w:rsidRPr="009E37EF">
        <w:t>Lindgren, P and Jesper Bandshom (2016) BM Relation Axiom – 3. Quadrant – the First Phases of Business Model Innovation in a Network-based Business Model Innovation Situation Vol: 4    Issue: 2 Published In:   May 2016 Article No: 3    Page: 71-88</w:t>
      </w:r>
    </w:p>
    <w:p w:rsidR="00B0193B" w:rsidRPr="009E37EF" w:rsidRDefault="00B0193B" w:rsidP="00B0193B">
      <w:pPr>
        <w:pStyle w:val="RefNotes"/>
      </w:pPr>
      <w:r w:rsidRPr="009E37EF">
        <w:t xml:space="preserve">Flarup, Jane, Signe Stagstrup Jensen, Peter Lindgren (2017) COMPETENCES of BUSINESS MODEL INNOVATION – “The DNA of BMI” </w:t>
      </w:r>
      <w:r w:rsidR="002D1B31" w:rsidRPr="009E37EF">
        <w:t>Adapted in Proceedings</w:t>
      </w:r>
      <w:r w:rsidRPr="009E37EF">
        <w:t xml:space="preserve"> IFKAD, Skt Peterburg, Russia</w:t>
      </w:r>
    </w:p>
    <w:p w:rsidR="007B5DA5" w:rsidRDefault="007B5DA5" w:rsidP="000F4856">
      <w:pPr>
        <w:pStyle w:val="RefNotes"/>
        <w:rPr>
          <w:lang w:val="en-US"/>
        </w:rPr>
      </w:pPr>
    </w:p>
    <w:p w:rsidR="000F4856" w:rsidRPr="000F4856" w:rsidRDefault="000F4856" w:rsidP="000F4856">
      <w:pPr>
        <w:pStyle w:val="RefNotes"/>
        <w:rPr>
          <w:lang w:val="en-US"/>
        </w:rPr>
      </w:pPr>
      <w:r>
        <w:rPr>
          <w:lang w:val="en-US"/>
        </w:rPr>
        <w:t>Lindgren P</w:t>
      </w:r>
      <w:r w:rsidR="007B5DA5">
        <w:rPr>
          <w:lang w:val="en-US"/>
        </w:rPr>
        <w:t>.</w:t>
      </w:r>
      <w:r>
        <w:rPr>
          <w:lang w:val="en-US"/>
        </w:rPr>
        <w:t xml:space="preserve"> (2014) </w:t>
      </w:r>
      <w:r w:rsidRPr="000F4856">
        <w:rPr>
          <w:lang w:val="en-US"/>
        </w:rPr>
        <w:t>The Sensing Business Model, Volume 76, Issue 2, pp 291–309 Wireless Personal Communications</w:t>
      </w:r>
    </w:p>
    <w:p w:rsidR="000F4856" w:rsidRPr="000F4856" w:rsidRDefault="000F4856" w:rsidP="000F4856">
      <w:pPr>
        <w:pStyle w:val="RefNotes"/>
        <w:rPr>
          <w:lang w:val="en-US"/>
        </w:rPr>
      </w:pPr>
    </w:p>
    <w:p w:rsidR="00B0193B" w:rsidRPr="009E37EF" w:rsidRDefault="00B0193B" w:rsidP="00B0193B">
      <w:pPr>
        <w:pStyle w:val="RefNotes"/>
      </w:pPr>
      <w:r w:rsidRPr="007B5DA5">
        <w:rPr>
          <w:lang w:val="en-US"/>
        </w:rPr>
        <w:t>Lindgren, P (2017) ….., “Continuous knowledge sharing in the third phase of a critical and risky Network-based Business Model I</w:t>
      </w:r>
      <w:r w:rsidRPr="009E37EF">
        <w:t xml:space="preserve">nnovation project” </w:t>
      </w:r>
      <w:r w:rsidR="002D1B31" w:rsidRPr="009E37EF">
        <w:t xml:space="preserve">Adapted in </w:t>
      </w:r>
      <w:r w:rsidRPr="009E37EF">
        <w:t xml:space="preserve">Proceeding GWS 2017 IEEE Cape Town, South Africa.  </w:t>
      </w:r>
    </w:p>
    <w:p w:rsidR="00B0193B" w:rsidRPr="009E37EF" w:rsidRDefault="00B0193B" w:rsidP="00B0193B">
      <w:pPr>
        <w:pStyle w:val="RefNotes"/>
        <w:rPr>
          <w:color w:val="1A1A1A"/>
          <w:szCs w:val="18"/>
        </w:rPr>
      </w:pPr>
      <w:r w:rsidRPr="009E37EF">
        <w:rPr>
          <w:color w:val="1A1A1A"/>
          <w:szCs w:val="18"/>
        </w:rPr>
        <w:t xml:space="preserve">Nalebuff, B., Brandenburger, A., &amp; Maulana, A. (1996). </w:t>
      </w:r>
      <w:r w:rsidRPr="009E37EF">
        <w:rPr>
          <w:i/>
          <w:iCs/>
          <w:color w:val="1A1A1A"/>
          <w:szCs w:val="18"/>
        </w:rPr>
        <w:t>Co-opetition</w:t>
      </w:r>
      <w:r w:rsidRPr="009E37EF">
        <w:rPr>
          <w:color w:val="1A1A1A"/>
          <w:szCs w:val="18"/>
        </w:rPr>
        <w:t>. London: Harper Collins Business.</w:t>
      </w:r>
    </w:p>
    <w:p w:rsidR="00E91EBC" w:rsidRPr="009E37EF" w:rsidRDefault="00E91EBC" w:rsidP="00B0193B">
      <w:pPr>
        <w:pStyle w:val="RefNotes"/>
      </w:pPr>
      <w:r w:rsidRPr="009E37EF">
        <w:t>Porter, Michael E. and Kramer, Mark R. (2011) THE BIG IDEA Creating Shared Value How to reinvent capitalism—and unleash a wave of innovation and growth, Harvard Business Review   January–February 2011</w:t>
      </w:r>
    </w:p>
    <w:p w:rsidR="00B0193B" w:rsidRPr="009E37EF" w:rsidRDefault="00B0193B" w:rsidP="00B0193B">
      <w:pPr>
        <w:pStyle w:val="RefNotes"/>
        <w:rPr>
          <w:szCs w:val="18"/>
        </w:rPr>
      </w:pPr>
      <w:r w:rsidRPr="009E37EF">
        <w:rPr>
          <w:szCs w:val="18"/>
        </w:rPr>
        <w:t xml:space="preserve">Prasad, R 2016 The Knowledge Home - </w:t>
      </w:r>
    </w:p>
    <w:p w:rsidR="00B0193B" w:rsidRPr="009E37EF" w:rsidRDefault="00B0193B" w:rsidP="00B0193B">
      <w:pPr>
        <w:pStyle w:val="RefNotes"/>
      </w:pPr>
      <w:r w:rsidRPr="009E37EF">
        <w:t xml:space="preserve">Sebanz, Natalie et.al, (2006) </w:t>
      </w:r>
      <w:r w:rsidRPr="009E37EF">
        <w:rPr>
          <w:i/>
        </w:rPr>
        <w:t>Joint action: bodies and minds moving together</w:t>
      </w:r>
      <w:r w:rsidRPr="009E37EF">
        <w:t xml:space="preserve">, TRENDS in Cognitive Sciences, Vol.10 No.2, </w:t>
      </w:r>
    </w:p>
    <w:p w:rsidR="008F369E" w:rsidRPr="009E37EF" w:rsidRDefault="008F369E" w:rsidP="008F369E">
      <w:pPr>
        <w:pStyle w:val="RefNotes"/>
      </w:pPr>
    </w:p>
    <w:sectPr w:rsidR="008F369E" w:rsidRPr="009E37EF" w:rsidSect="00905965">
      <w:headerReference w:type="even" r:id="rId27"/>
      <w:headerReference w:type="default" r:id="rId28"/>
      <w:footerReference w:type="even" r:id="rId29"/>
      <w:footerReference w:type="default" r:id="rId30"/>
      <w:headerReference w:type="first" r:id="rId31"/>
      <w:footerReference w:type="first" r:id="rId32"/>
      <w:footnotePr>
        <w:numRestart w:val="eachPage"/>
      </w:footnotePr>
      <w:type w:val="continuous"/>
      <w:pgSz w:w="11907" w:h="16839" w:code="9"/>
      <w:pgMar w:top="2646" w:right="2340" w:bottom="2640" w:left="2340" w:header="0" w:footer="0" w:gutter="0"/>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409D" w:rsidRDefault="0022409D">
      <w:r>
        <w:separator/>
      </w:r>
    </w:p>
  </w:endnote>
  <w:endnote w:type="continuationSeparator" w:id="0">
    <w:p w:rsidR="0022409D" w:rsidRDefault="00224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6FE" w:rsidRDefault="00F446FE">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2</w:t>
    </w:r>
    <w:r>
      <w:rPr>
        <w:rStyle w:val="Sidetal"/>
      </w:rPr>
      <w:fldChar w:fldCharType="end"/>
    </w:r>
  </w:p>
  <w:tbl>
    <w:tblPr>
      <w:tblW w:w="0" w:type="auto"/>
      <w:tblInd w:w="-2152" w:type="dxa"/>
      <w:tblLayout w:type="fixed"/>
      <w:tblCellMar>
        <w:left w:w="0" w:type="dxa"/>
        <w:right w:w="0" w:type="dxa"/>
      </w:tblCellMar>
      <w:tblLook w:val="0000" w:firstRow="0" w:lastRow="0" w:firstColumn="0" w:lastColumn="0" w:noHBand="0" w:noVBand="0"/>
    </w:tblPr>
    <w:tblGrid>
      <w:gridCol w:w="720"/>
      <w:gridCol w:w="480"/>
      <w:gridCol w:w="960"/>
      <w:gridCol w:w="7200"/>
      <w:gridCol w:w="960"/>
      <w:gridCol w:w="480"/>
      <w:gridCol w:w="720"/>
    </w:tblGrid>
    <w:tr w:rsidR="00F446FE">
      <w:trPr>
        <w:cantSplit/>
      </w:trPr>
      <w:tc>
        <w:tcPr>
          <w:tcW w:w="720" w:type="dxa"/>
          <w:tcBorders>
            <w:bottom w:val="single" w:sz="6" w:space="0" w:color="auto"/>
          </w:tcBorders>
        </w:tcPr>
        <w:p w:rsidR="00F446FE" w:rsidRDefault="00F446FE">
          <w:pPr>
            <w:pStyle w:val="MainText"/>
          </w:pPr>
        </w:p>
      </w:tc>
      <w:tc>
        <w:tcPr>
          <w:tcW w:w="480" w:type="dxa"/>
        </w:tcPr>
        <w:p w:rsidR="00F446FE" w:rsidRDefault="00F446FE">
          <w:pPr>
            <w:pStyle w:val="MainText"/>
          </w:pPr>
        </w:p>
      </w:tc>
      <w:tc>
        <w:tcPr>
          <w:tcW w:w="960" w:type="dxa"/>
        </w:tcPr>
        <w:p w:rsidR="00F446FE" w:rsidRDefault="00F446FE">
          <w:pPr>
            <w:pStyle w:val="MainText"/>
          </w:pPr>
        </w:p>
      </w:tc>
      <w:tc>
        <w:tcPr>
          <w:tcW w:w="7200" w:type="dxa"/>
        </w:tcPr>
        <w:p w:rsidR="00F446FE" w:rsidRDefault="00F446FE">
          <w:pPr>
            <w:pStyle w:val="Sidefod"/>
            <w:spacing w:line="240" w:lineRule="atLeast"/>
          </w:pPr>
        </w:p>
        <w:p w:rsidR="00F446FE" w:rsidRDefault="00F446FE">
          <w:pPr>
            <w:pStyle w:val="Sidefod"/>
            <w:spacing w:line="240" w:lineRule="atLeast"/>
          </w:pPr>
        </w:p>
        <w:p w:rsidR="00F446FE" w:rsidRDefault="00F446FE">
          <w:pPr>
            <w:pStyle w:val="Sidefod"/>
            <w:spacing w:line="240" w:lineRule="atLeast"/>
          </w:pPr>
        </w:p>
      </w:tc>
      <w:tc>
        <w:tcPr>
          <w:tcW w:w="960" w:type="dxa"/>
        </w:tcPr>
        <w:p w:rsidR="00F446FE" w:rsidRDefault="00F446FE">
          <w:pPr>
            <w:pStyle w:val="MainText"/>
          </w:pPr>
        </w:p>
      </w:tc>
      <w:tc>
        <w:tcPr>
          <w:tcW w:w="480" w:type="dxa"/>
        </w:tcPr>
        <w:p w:rsidR="00F446FE" w:rsidRDefault="00F446FE">
          <w:pPr>
            <w:pStyle w:val="MainText"/>
          </w:pPr>
        </w:p>
      </w:tc>
      <w:tc>
        <w:tcPr>
          <w:tcW w:w="720" w:type="dxa"/>
          <w:tcBorders>
            <w:bottom w:val="single" w:sz="6" w:space="0" w:color="auto"/>
          </w:tcBorders>
        </w:tcPr>
        <w:p w:rsidR="00F446FE" w:rsidRDefault="00F446FE">
          <w:pPr>
            <w:pStyle w:val="MainText"/>
          </w:pPr>
        </w:p>
      </w:tc>
    </w:tr>
    <w:tr w:rsidR="00F446FE">
      <w:trPr>
        <w:cantSplit/>
      </w:trPr>
      <w:tc>
        <w:tcPr>
          <w:tcW w:w="720" w:type="dxa"/>
          <w:tcBorders>
            <w:top w:val="single" w:sz="6" w:space="0" w:color="auto"/>
          </w:tcBorders>
        </w:tcPr>
        <w:p w:rsidR="00F446FE" w:rsidRDefault="00F446FE">
          <w:pPr>
            <w:pStyle w:val="MainText"/>
          </w:pPr>
        </w:p>
      </w:tc>
      <w:tc>
        <w:tcPr>
          <w:tcW w:w="480" w:type="dxa"/>
        </w:tcPr>
        <w:p w:rsidR="00F446FE" w:rsidRDefault="00F446FE">
          <w:pPr>
            <w:pStyle w:val="MainText"/>
          </w:pPr>
        </w:p>
      </w:tc>
      <w:tc>
        <w:tcPr>
          <w:tcW w:w="960" w:type="dxa"/>
        </w:tcPr>
        <w:p w:rsidR="00F446FE" w:rsidRDefault="00F446FE">
          <w:pPr>
            <w:pStyle w:val="MainText"/>
          </w:pPr>
        </w:p>
      </w:tc>
      <w:tc>
        <w:tcPr>
          <w:tcW w:w="7200" w:type="dxa"/>
        </w:tcPr>
        <w:p w:rsidR="00F446FE" w:rsidRDefault="00F446FE">
          <w:pPr>
            <w:pStyle w:val="MainText"/>
            <w:spacing w:line="480" w:lineRule="atLeast"/>
          </w:pPr>
        </w:p>
      </w:tc>
      <w:tc>
        <w:tcPr>
          <w:tcW w:w="960" w:type="dxa"/>
        </w:tcPr>
        <w:p w:rsidR="00F446FE" w:rsidRDefault="00F446FE">
          <w:pPr>
            <w:pStyle w:val="MainText"/>
          </w:pPr>
        </w:p>
      </w:tc>
      <w:tc>
        <w:tcPr>
          <w:tcW w:w="480" w:type="dxa"/>
        </w:tcPr>
        <w:p w:rsidR="00F446FE" w:rsidRDefault="00F446FE">
          <w:pPr>
            <w:pStyle w:val="MainText"/>
          </w:pPr>
        </w:p>
      </w:tc>
      <w:tc>
        <w:tcPr>
          <w:tcW w:w="720" w:type="dxa"/>
          <w:tcBorders>
            <w:top w:val="single" w:sz="6" w:space="0" w:color="auto"/>
          </w:tcBorders>
        </w:tcPr>
        <w:p w:rsidR="00F446FE" w:rsidRDefault="00F446FE">
          <w:pPr>
            <w:pStyle w:val="MainText"/>
          </w:pPr>
        </w:p>
      </w:tc>
    </w:tr>
    <w:tr w:rsidR="00F446FE">
      <w:trPr>
        <w:cantSplit/>
      </w:trPr>
      <w:tc>
        <w:tcPr>
          <w:tcW w:w="720" w:type="dxa"/>
        </w:tcPr>
        <w:p w:rsidR="00F446FE" w:rsidRDefault="00F446FE">
          <w:pPr>
            <w:pStyle w:val="MainText"/>
          </w:pPr>
        </w:p>
      </w:tc>
      <w:tc>
        <w:tcPr>
          <w:tcW w:w="480" w:type="dxa"/>
          <w:tcBorders>
            <w:right w:val="single" w:sz="6" w:space="0" w:color="auto"/>
          </w:tcBorders>
        </w:tcPr>
        <w:p w:rsidR="00F446FE" w:rsidRDefault="00F446FE">
          <w:pPr>
            <w:pStyle w:val="MainText"/>
          </w:pPr>
        </w:p>
      </w:tc>
      <w:tc>
        <w:tcPr>
          <w:tcW w:w="960" w:type="dxa"/>
        </w:tcPr>
        <w:p w:rsidR="00F446FE" w:rsidRDefault="00F446FE">
          <w:pPr>
            <w:pStyle w:val="MainText"/>
          </w:pPr>
        </w:p>
      </w:tc>
      <w:tc>
        <w:tcPr>
          <w:tcW w:w="7200" w:type="dxa"/>
        </w:tcPr>
        <w:p w:rsidR="00F446FE" w:rsidRDefault="00F446FE">
          <w:pPr>
            <w:pStyle w:val="MainText"/>
            <w:spacing w:line="720" w:lineRule="atLeast"/>
          </w:pPr>
        </w:p>
      </w:tc>
      <w:tc>
        <w:tcPr>
          <w:tcW w:w="960" w:type="dxa"/>
        </w:tcPr>
        <w:p w:rsidR="00F446FE" w:rsidRDefault="00F446FE">
          <w:pPr>
            <w:pStyle w:val="MainText"/>
          </w:pPr>
        </w:p>
      </w:tc>
      <w:tc>
        <w:tcPr>
          <w:tcW w:w="480" w:type="dxa"/>
          <w:tcBorders>
            <w:left w:val="single" w:sz="6" w:space="0" w:color="auto"/>
          </w:tcBorders>
        </w:tcPr>
        <w:p w:rsidR="00F446FE" w:rsidRDefault="00F446FE">
          <w:pPr>
            <w:pStyle w:val="MainText"/>
          </w:pPr>
        </w:p>
      </w:tc>
      <w:tc>
        <w:tcPr>
          <w:tcW w:w="720" w:type="dxa"/>
        </w:tcPr>
        <w:p w:rsidR="00F446FE" w:rsidRDefault="00F446FE">
          <w:pPr>
            <w:pStyle w:val="MainText"/>
          </w:pPr>
        </w:p>
      </w:tc>
    </w:tr>
    <w:tr w:rsidR="00F446FE">
      <w:trPr>
        <w:cantSplit/>
      </w:trPr>
      <w:tc>
        <w:tcPr>
          <w:tcW w:w="720" w:type="dxa"/>
        </w:tcPr>
        <w:p w:rsidR="00F446FE" w:rsidRDefault="00F446FE">
          <w:pPr>
            <w:pStyle w:val="MainText"/>
          </w:pPr>
        </w:p>
      </w:tc>
      <w:tc>
        <w:tcPr>
          <w:tcW w:w="480" w:type="dxa"/>
        </w:tcPr>
        <w:p w:rsidR="00F446FE" w:rsidRDefault="00F446FE">
          <w:pPr>
            <w:pStyle w:val="MainText"/>
          </w:pPr>
        </w:p>
      </w:tc>
      <w:tc>
        <w:tcPr>
          <w:tcW w:w="960" w:type="dxa"/>
        </w:tcPr>
        <w:p w:rsidR="00F446FE" w:rsidRDefault="00F446FE">
          <w:pPr>
            <w:pStyle w:val="MainText"/>
          </w:pPr>
        </w:p>
      </w:tc>
      <w:tc>
        <w:tcPr>
          <w:tcW w:w="7200" w:type="dxa"/>
        </w:tcPr>
        <w:p w:rsidR="00F446FE" w:rsidRDefault="00F446FE">
          <w:pPr>
            <w:pStyle w:val="Header1"/>
            <w:tabs>
              <w:tab w:val="clear" w:pos="7200"/>
              <w:tab w:val="right" w:pos="7080"/>
            </w:tabs>
          </w:pPr>
        </w:p>
      </w:tc>
      <w:tc>
        <w:tcPr>
          <w:tcW w:w="960" w:type="dxa"/>
        </w:tcPr>
        <w:p w:rsidR="00F446FE" w:rsidRDefault="00F446FE">
          <w:pPr>
            <w:pStyle w:val="MainText"/>
          </w:pPr>
        </w:p>
      </w:tc>
      <w:tc>
        <w:tcPr>
          <w:tcW w:w="480" w:type="dxa"/>
        </w:tcPr>
        <w:p w:rsidR="00F446FE" w:rsidRDefault="00F446FE">
          <w:pPr>
            <w:pStyle w:val="MainText"/>
          </w:pPr>
        </w:p>
      </w:tc>
      <w:tc>
        <w:tcPr>
          <w:tcW w:w="720" w:type="dxa"/>
        </w:tcPr>
        <w:p w:rsidR="00F446FE" w:rsidRDefault="00F446FE">
          <w:pPr>
            <w:pStyle w:val="MainText"/>
          </w:pPr>
        </w:p>
      </w:tc>
    </w:tr>
  </w:tbl>
  <w:p w:rsidR="00F446FE" w:rsidRDefault="00F446FE">
    <w:pPr>
      <w:pStyle w:val="Sidefod"/>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520" w:type="dxa"/>
      <w:tblInd w:w="-2152" w:type="dxa"/>
      <w:tblLayout w:type="fixed"/>
      <w:tblCellMar>
        <w:left w:w="0" w:type="dxa"/>
        <w:right w:w="0" w:type="dxa"/>
      </w:tblCellMar>
      <w:tblLook w:val="0000" w:firstRow="0" w:lastRow="0" w:firstColumn="0" w:lastColumn="0" w:noHBand="0" w:noVBand="0"/>
    </w:tblPr>
    <w:tblGrid>
      <w:gridCol w:w="720"/>
      <w:gridCol w:w="480"/>
      <w:gridCol w:w="960"/>
      <w:gridCol w:w="7200"/>
      <w:gridCol w:w="960"/>
      <w:gridCol w:w="480"/>
      <w:gridCol w:w="720"/>
    </w:tblGrid>
    <w:tr w:rsidR="00F446FE" w:rsidTr="00AF3E33">
      <w:trPr>
        <w:cantSplit/>
      </w:trPr>
      <w:tc>
        <w:tcPr>
          <w:tcW w:w="720" w:type="dxa"/>
          <w:tcBorders>
            <w:bottom w:val="single" w:sz="6" w:space="0" w:color="auto"/>
          </w:tcBorders>
        </w:tcPr>
        <w:p w:rsidR="00F446FE" w:rsidRDefault="00F446FE">
          <w:pPr>
            <w:pStyle w:val="MainText"/>
          </w:pPr>
        </w:p>
      </w:tc>
      <w:tc>
        <w:tcPr>
          <w:tcW w:w="480" w:type="dxa"/>
        </w:tcPr>
        <w:p w:rsidR="00F446FE" w:rsidRDefault="00F446FE">
          <w:pPr>
            <w:pStyle w:val="MainText"/>
          </w:pPr>
        </w:p>
      </w:tc>
      <w:tc>
        <w:tcPr>
          <w:tcW w:w="960" w:type="dxa"/>
        </w:tcPr>
        <w:p w:rsidR="00F446FE" w:rsidRDefault="00F446FE">
          <w:pPr>
            <w:pStyle w:val="MainText"/>
          </w:pPr>
        </w:p>
      </w:tc>
      <w:tc>
        <w:tcPr>
          <w:tcW w:w="7200" w:type="dxa"/>
        </w:tcPr>
        <w:p w:rsidR="00F446FE" w:rsidRDefault="00F446FE">
          <w:pPr>
            <w:pStyle w:val="Sidefod"/>
            <w:spacing w:line="240" w:lineRule="atLeast"/>
          </w:pPr>
        </w:p>
        <w:p w:rsidR="00F446FE" w:rsidRDefault="00F446FE">
          <w:pPr>
            <w:pStyle w:val="Sidefod"/>
            <w:spacing w:line="240" w:lineRule="atLeast"/>
          </w:pPr>
        </w:p>
        <w:p w:rsidR="00F446FE" w:rsidRDefault="00F446FE">
          <w:pPr>
            <w:pStyle w:val="Sidefod"/>
            <w:spacing w:line="240" w:lineRule="atLeast"/>
          </w:pPr>
        </w:p>
      </w:tc>
      <w:tc>
        <w:tcPr>
          <w:tcW w:w="960" w:type="dxa"/>
        </w:tcPr>
        <w:p w:rsidR="00F446FE" w:rsidRDefault="00F446FE">
          <w:pPr>
            <w:pStyle w:val="MainText"/>
          </w:pPr>
        </w:p>
      </w:tc>
      <w:tc>
        <w:tcPr>
          <w:tcW w:w="480" w:type="dxa"/>
        </w:tcPr>
        <w:p w:rsidR="00F446FE" w:rsidRDefault="00F446FE">
          <w:pPr>
            <w:pStyle w:val="MainText"/>
          </w:pPr>
        </w:p>
      </w:tc>
      <w:tc>
        <w:tcPr>
          <w:tcW w:w="720" w:type="dxa"/>
          <w:tcBorders>
            <w:bottom w:val="single" w:sz="6" w:space="0" w:color="auto"/>
          </w:tcBorders>
        </w:tcPr>
        <w:p w:rsidR="00F446FE" w:rsidRDefault="00F446FE">
          <w:pPr>
            <w:pStyle w:val="MainText"/>
          </w:pPr>
        </w:p>
      </w:tc>
    </w:tr>
    <w:tr w:rsidR="00F446FE" w:rsidTr="00AF3E33">
      <w:trPr>
        <w:cantSplit/>
      </w:trPr>
      <w:tc>
        <w:tcPr>
          <w:tcW w:w="720" w:type="dxa"/>
          <w:tcBorders>
            <w:top w:val="single" w:sz="6" w:space="0" w:color="auto"/>
          </w:tcBorders>
        </w:tcPr>
        <w:p w:rsidR="00F446FE" w:rsidRDefault="00F446FE">
          <w:pPr>
            <w:pStyle w:val="MainText"/>
          </w:pPr>
        </w:p>
      </w:tc>
      <w:tc>
        <w:tcPr>
          <w:tcW w:w="480" w:type="dxa"/>
        </w:tcPr>
        <w:p w:rsidR="00F446FE" w:rsidRDefault="00F446FE">
          <w:pPr>
            <w:pStyle w:val="MainText"/>
          </w:pPr>
        </w:p>
      </w:tc>
      <w:tc>
        <w:tcPr>
          <w:tcW w:w="960" w:type="dxa"/>
        </w:tcPr>
        <w:p w:rsidR="00F446FE" w:rsidRDefault="00F446FE">
          <w:pPr>
            <w:pStyle w:val="MainText"/>
          </w:pPr>
        </w:p>
      </w:tc>
      <w:tc>
        <w:tcPr>
          <w:tcW w:w="7200" w:type="dxa"/>
        </w:tcPr>
        <w:p w:rsidR="00F446FE" w:rsidRDefault="00F446FE" w:rsidP="00AF3E33">
          <w:pPr>
            <w:pStyle w:val="Sidefod"/>
            <w:jc w:val="center"/>
          </w:pPr>
          <w:r>
            <w:rPr>
              <w:rStyle w:val="Sidetal"/>
            </w:rPr>
            <w:fldChar w:fldCharType="begin"/>
          </w:r>
          <w:r>
            <w:rPr>
              <w:rStyle w:val="Sidetal"/>
            </w:rPr>
            <w:instrText xml:space="preserve">PAGE  </w:instrText>
          </w:r>
          <w:r>
            <w:rPr>
              <w:rStyle w:val="Sidetal"/>
            </w:rPr>
            <w:fldChar w:fldCharType="separate"/>
          </w:r>
          <w:r w:rsidR="005167C4">
            <w:rPr>
              <w:rStyle w:val="Sidetal"/>
              <w:noProof/>
            </w:rPr>
            <w:t>1</w:t>
          </w:r>
          <w:r>
            <w:rPr>
              <w:rStyle w:val="Sidetal"/>
            </w:rPr>
            <w:fldChar w:fldCharType="end"/>
          </w:r>
        </w:p>
      </w:tc>
      <w:tc>
        <w:tcPr>
          <w:tcW w:w="960" w:type="dxa"/>
        </w:tcPr>
        <w:p w:rsidR="00F446FE" w:rsidRDefault="00F446FE">
          <w:pPr>
            <w:pStyle w:val="MainText"/>
          </w:pPr>
        </w:p>
      </w:tc>
      <w:tc>
        <w:tcPr>
          <w:tcW w:w="480" w:type="dxa"/>
        </w:tcPr>
        <w:p w:rsidR="00F446FE" w:rsidRDefault="00F446FE">
          <w:pPr>
            <w:pStyle w:val="MainText"/>
          </w:pPr>
        </w:p>
      </w:tc>
      <w:tc>
        <w:tcPr>
          <w:tcW w:w="720" w:type="dxa"/>
          <w:tcBorders>
            <w:top w:val="single" w:sz="6" w:space="0" w:color="auto"/>
          </w:tcBorders>
        </w:tcPr>
        <w:p w:rsidR="00F446FE" w:rsidRDefault="00F446FE">
          <w:pPr>
            <w:pStyle w:val="MainText"/>
          </w:pPr>
        </w:p>
      </w:tc>
    </w:tr>
    <w:tr w:rsidR="00F446FE" w:rsidTr="00AF3E33">
      <w:trPr>
        <w:cantSplit/>
      </w:trPr>
      <w:tc>
        <w:tcPr>
          <w:tcW w:w="720" w:type="dxa"/>
        </w:tcPr>
        <w:p w:rsidR="00F446FE" w:rsidRDefault="00F446FE">
          <w:pPr>
            <w:pStyle w:val="MainText"/>
          </w:pPr>
        </w:p>
      </w:tc>
      <w:tc>
        <w:tcPr>
          <w:tcW w:w="480" w:type="dxa"/>
          <w:tcBorders>
            <w:right w:val="single" w:sz="6" w:space="0" w:color="auto"/>
          </w:tcBorders>
        </w:tcPr>
        <w:p w:rsidR="00F446FE" w:rsidRDefault="00F446FE">
          <w:pPr>
            <w:pStyle w:val="MainText"/>
          </w:pPr>
        </w:p>
      </w:tc>
      <w:tc>
        <w:tcPr>
          <w:tcW w:w="960" w:type="dxa"/>
        </w:tcPr>
        <w:p w:rsidR="00F446FE" w:rsidRDefault="00F446FE">
          <w:pPr>
            <w:pStyle w:val="MainText"/>
          </w:pPr>
        </w:p>
      </w:tc>
      <w:tc>
        <w:tcPr>
          <w:tcW w:w="7200" w:type="dxa"/>
        </w:tcPr>
        <w:p w:rsidR="00F446FE" w:rsidRDefault="00F446FE">
          <w:pPr>
            <w:pStyle w:val="MainText"/>
            <w:spacing w:line="720" w:lineRule="atLeast"/>
          </w:pPr>
        </w:p>
      </w:tc>
      <w:tc>
        <w:tcPr>
          <w:tcW w:w="960" w:type="dxa"/>
        </w:tcPr>
        <w:p w:rsidR="00F446FE" w:rsidRDefault="00F446FE">
          <w:pPr>
            <w:pStyle w:val="MainText"/>
          </w:pPr>
        </w:p>
      </w:tc>
      <w:tc>
        <w:tcPr>
          <w:tcW w:w="480" w:type="dxa"/>
          <w:tcBorders>
            <w:left w:val="single" w:sz="6" w:space="0" w:color="auto"/>
          </w:tcBorders>
        </w:tcPr>
        <w:p w:rsidR="00F446FE" w:rsidRDefault="00F446FE">
          <w:pPr>
            <w:pStyle w:val="MainText"/>
          </w:pPr>
        </w:p>
      </w:tc>
      <w:tc>
        <w:tcPr>
          <w:tcW w:w="720" w:type="dxa"/>
        </w:tcPr>
        <w:p w:rsidR="00F446FE" w:rsidRDefault="00F446FE">
          <w:pPr>
            <w:pStyle w:val="MainText"/>
          </w:pPr>
        </w:p>
      </w:tc>
    </w:tr>
    <w:tr w:rsidR="00F446FE" w:rsidTr="00AF3E33">
      <w:trPr>
        <w:cantSplit/>
      </w:trPr>
      <w:tc>
        <w:tcPr>
          <w:tcW w:w="720" w:type="dxa"/>
        </w:tcPr>
        <w:p w:rsidR="00F446FE" w:rsidRDefault="00F446FE">
          <w:pPr>
            <w:pStyle w:val="MainText"/>
          </w:pPr>
        </w:p>
      </w:tc>
      <w:tc>
        <w:tcPr>
          <w:tcW w:w="480" w:type="dxa"/>
        </w:tcPr>
        <w:p w:rsidR="00F446FE" w:rsidRDefault="00F446FE">
          <w:pPr>
            <w:pStyle w:val="MainText"/>
          </w:pPr>
        </w:p>
      </w:tc>
      <w:tc>
        <w:tcPr>
          <w:tcW w:w="960" w:type="dxa"/>
        </w:tcPr>
        <w:p w:rsidR="00F446FE" w:rsidRDefault="00F446FE">
          <w:pPr>
            <w:pStyle w:val="MainText"/>
          </w:pPr>
        </w:p>
      </w:tc>
      <w:tc>
        <w:tcPr>
          <w:tcW w:w="7200" w:type="dxa"/>
        </w:tcPr>
        <w:p w:rsidR="00F446FE" w:rsidRDefault="00F446FE">
          <w:pPr>
            <w:pStyle w:val="Header1"/>
            <w:tabs>
              <w:tab w:val="clear" w:pos="7200"/>
              <w:tab w:val="right" w:pos="7080"/>
            </w:tabs>
          </w:pPr>
        </w:p>
      </w:tc>
      <w:tc>
        <w:tcPr>
          <w:tcW w:w="960" w:type="dxa"/>
        </w:tcPr>
        <w:p w:rsidR="00F446FE" w:rsidRDefault="00F446FE">
          <w:pPr>
            <w:pStyle w:val="MainText"/>
          </w:pPr>
        </w:p>
      </w:tc>
      <w:tc>
        <w:tcPr>
          <w:tcW w:w="480" w:type="dxa"/>
        </w:tcPr>
        <w:p w:rsidR="00F446FE" w:rsidRDefault="00F446FE">
          <w:pPr>
            <w:pStyle w:val="MainText"/>
          </w:pPr>
        </w:p>
      </w:tc>
      <w:tc>
        <w:tcPr>
          <w:tcW w:w="720" w:type="dxa"/>
        </w:tcPr>
        <w:p w:rsidR="00F446FE" w:rsidRDefault="00F446FE">
          <w:pPr>
            <w:pStyle w:val="MainText"/>
          </w:pPr>
        </w:p>
      </w:tc>
    </w:tr>
  </w:tbl>
  <w:p w:rsidR="00F446FE" w:rsidRDefault="00F446FE">
    <w:pPr>
      <w:pStyle w:val="Sidefod"/>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2152" w:type="dxa"/>
      <w:tblLayout w:type="fixed"/>
      <w:tblCellMar>
        <w:left w:w="0" w:type="dxa"/>
        <w:right w:w="0" w:type="dxa"/>
      </w:tblCellMar>
      <w:tblLook w:val="0000" w:firstRow="0" w:lastRow="0" w:firstColumn="0" w:lastColumn="0" w:noHBand="0" w:noVBand="0"/>
    </w:tblPr>
    <w:tblGrid>
      <w:gridCol w:w="720"/>
      <w:gridCol w:w="480"/>
      <w:gridCol w:w="960"/>
      <w:gridCol w:w="7200"/>
      <w:gridCol w:w="960"/>
      <w:gridCol w:w="480"/>
      <w:gridCol w:w="720"/>
    </w:tblGrid>
    <w:tr w:rsidR="00F446FE">
      <w:trPr>
        <w:cantSplit/>
      </w:trPr>
      <w:tc>
        <w:tcPr>
          <w:tcW w:w="720" w:type="dxa"/>
          <w:tcBorders>
            <w:bottom w:val="single" w:sz="6" w:space="0" w:color="auto"/>
          </w:tcBorders>
        </w:tcPr>
        <w:p w:rsidR="00F446FE" w:rsidRDefault="00F446FE">
          <w:pPr>
            <w:pStyle w:val="MainText"/>
          </w:pPr>
        </w:p>
      </w:tc>
      <w:tc>
        <w:tcPr>
          <w:tcW w:w="480" w:type="dxa"/>
        </w:tcPr>
        <w:p w:rsidR="00F446FE" w:rsidRDefault="00F446FE">
          <w:pPr>
            <w:pStyle w:val="MainText"/>
          </w:pPr>
        </w:p>
      </w:tc>
      <w:tc>
        <w:tcPr>
          <w:tcW w:w="960" w:type="dxa"/>
        </w:tcPr>
        <w:p w:rsidR="00F446FE" w:rsidRDefault="00F446FE">
          <w:pPr>
            <w:pStyle w:val="MainText"/>
          </w:pPr>
        </w:p>
      </w:tc>
      <w:tc>
        <w:tcPr>
          <w:tcW w:w="7200" w:type="dxa"/>
        </w:tcPr>
        <w:p w:rsidR="00F446FE" w:rsidRDefault="00F446FE">
          <w:pPr>
            <w:pStyle w:val="Sidefod"/>
            <w:spacing w:line="240" w:lineRule="atLeast"/>
          </w:pPr>
        </w:p>
        <w:p w:rsidR="00F446FE" w:rsidRDefault="00F446FE">
          <w:pPr>
            <w:pStyle w:val="Sidefod"/>
            <w:spacing w:line="240" w:lineRule="atLeast"/>
          </w:pPr>
        </w:p>
      </w:tc>
      <w:tc>
        <w:tcPr>
          <w:tcW w:w="960" w:type="dxa"/>
        </w:tcPr>
        <w:p w:rsidR="00F446FE" w:rsidRDefault="00F446FE">
          <w:pPr>
            <w:pStyle w:val="MainText"/>
          </w:pPr>
        </w:p>
      </w:tc>
      <w:tc>
        <w:tcPr>
          <w:tcW w:w="480" w:type="dxa"/>
        </w:tcPr>
        <w:p w:rsidR="00F446FE" w:rsidRDefault="00F446FE">
          <w:pPr>
            <w:pStyle w:val="MainText"/>
          </w:pPr>
        </w:p>
      </w:tc>
      <w:tc>
        <w:tcPr>
          <w:tcW w:w="720" w:type="dxa"/>
          <w:tcBorders>
            <w:bottom w:val="single" w:sz="6" w:space="0" w:color="auto"/>
          </w:tcBorders>
        </w:tcPr>
        <w:p w:rsidR="00F446FE" w:rsidRDefault="00F446FE">
          <w:pPr>
            <w:pStyle w:val="MainText"/>
          </w:pPr>
        </w:p>
      </w:tc>
    </w:tr>
    <w:tr w:rsidR="00F446FE">
      <w:trPr>
        <w:cantSplit/>
      </w:trPr>
      <w:tc>
        <w:tcPr>
          <w:tcW w:w="720" w:type="dxa"/>
          <w:tcBorders>
            <w:top w:val="single" w:sz="6" w:space="0" w:color="auto"/>
          </w:tcBorders>
        </w:tcPr>
        <w:p w:rsidR="00F446FE" w:rsidRDefault="00F446FE">
          <w:pPr>
            <w:pStyle w:val="MainText"/>
          </w:pPr>
        </w:p>
      </w:tc>
      <w:tc>
        <w:tcPr>
          <w:tcW w:w="480" w:type="dxa"/>
        </w:tcPr>
        <w:p w:rsidR="00F446FE" w:rsidRDefault="00F446FE">
          <w:pPr>
            <w:pStyle w:val="MainText"/>
          </w:pPr>
        </w:p>
      </w:tc>
      <w:tc>
        <w:tcPr>
          <w:tcW w:w="960" w:type="dxa"/>
        </w:tcPr>
        <w:p w:rsidR="00F446FE" w:rsidRDefault="00F446FE">
          <w:pPr>
            <w:pStyle w:val="MainText"/>
          </w:pPr>
        </w:p>
      </w:tc>
      <w:tc>
        <w:tcPr>
          <w:tcW w:w="7200" w:type="dxa"/>
        </w:tcPr>
        <w:p w:rsidR="00F446FE" w:rsidRDefault="00F446FE">
          <w:pPr>
            <w:pStyle w:val="MainText"/>
            <w:spacing w:line="480" w:lineRule="atLeast"/>
          </w:pPr>
        </w:p>
      </w:tc>
      <w:tc>
        <w:tcPr>
          <w:tcW w:w="960" w:type="dxa"/>
        </w:tcPr>
        <w:p w:rsidR="00F446FE" w:rsidRDefault="00F446FE">
          <w:pPr>
            <w:pStyle w:val="MainText"/>
          </w:pPr>
        </w:p>
      </w:tc>
      <w:tc>
        <w:tcPr>
          <w:tcW w:w="480" w:type="dxa"/>
        </w:tcPr>
        <w:p w:rsidR="00F446FE" w:rsidRDefault="00F446FE">
          <w:pPr>
            <w:pStyle w:val="MainText"/>
          </w:pPr>
        </w:p>
      </w:tc>
      <w:tc>
        <w:tcPr>
          <w:tcW w:w="720" w:type="dxa"/>
          <w:tcBorders>
            <w:top w:val="single" w:sz="6" w:space="0" w:color="auto"/>
          </w:tcBorders>
        </w:tcPr>
        <w:p w:rsidR="00F446FE" w:rsidRDefault="00F446FE">
          <w:pPr>
            <w:pStyle w:val="MainText"/>
          </w:pPr>
        </w:p>
      </w:tc>
    </w:tr>
    <w:tr w:rsidR="00F446FE">
      <w:trPr>
        <w:cantSplit/>
      </w:trPr>
      <w:tc>
        <w:tcPr>
          <w:tcW w:w="720" w:type="dxa"/>
        </w:tcPr>
        <w:p w:rsidR="00F446FE" w:rsidRDefault="00F446FE">
          <w:pPr>
            <w:pStyle w:val="MainText"/>
          </w:pPr>
        </w:p>
      </w:tc>
      <w:tc>
        <w:tcPr>
          <w:tcW w:w="480" w:type="dxa"/>
          <w:tcBorders>
            <w:right w:val="single" w:sz="6" w:space="0" w:color="auto"/>
          </w:tcBorders>
        </w:tcPr>
        <w:p w:rsidR="00F446FE" w:rsidRDefault="00F446FE">
          <w:pPr>
            <w:pStyle w:val="MainText"/>
          </w:pPr>
        </w:p>
      </w:tc>
      <w:tc>
        <w:tcPr>
          <w:tcW w:w="960" w:type="dxa"/>
        </w:tcPr>
        <w:p w:rsidR="00F446FE" w:rsidRDefault="00F446FE">
          <w:pPr>
            <w:pStyle w:val="MainText"/>
          </w:pPr>
        </w:p>
      </w:tc>
      <w:tc>
        <w:tcPr>
          <w:tcW w:w="7200" w:type="dxa"/>
        </w:tcPr>
        <w:p w:rsidR="00F446FE" w:rsidRDefault="00F446FE">
          <w:pPr>
            <w:pStyle w:val="MainText"/>
            <w:spacing w:line="720" w:lineRule="atLeast"/>
          </w:pPr>
        </w:p>
      </w:tc>
      <w:tc>
        <w:tcPr>
          <w:tcW w:w="960" w:type="dxa"/>
        </w:tcPr>
        <w:p w:rsidR="00F446FE" w:rsidRDefault="00F446FE">
          <w:pPr>
            <w:pStyle w:val="MainText"/>
          </w:pPr>
        </w:p>
      </w:tc>
      <w:tc>
        <w:tcPr>
          <w:tcW w:w="480" w:type="dxa"/>
          <w:tcBorders>
            <w:left w:val="single" w:sz="6" w:space="0" w:color="auto"/>
          </w:tcBorders>
        </w:tcPr>
        <w:p w:rsidR="00F446FE" w:rsidRDefault="00F446FE">
          <w:pPr>
            <w:pStyle w:val="MainText"/>
          </w:pPr>
        </w:p>
      </w:tc>
      <w:tc>
        <w:tcPr>
          <w:tcW w:w="720" w:type="dxa"/>
        </w:tcPr>
        <w:p w:rsidR="00F446FE" w:rsidRDefault="00F446FE">
          <w:pPr>
            <w:pStyle w:val="MainText"/>
          </w:pPr>
        </w:p>
      </w:tc>
    </w:tr>
    <w:tr w:rsidR="00F446FE">
      <w:trPr>
        <w:cantSplit/>
      </w:trPr>
      <w:tc>
        <w:tcPr>
          <w:tcW w:w="720" w:type="dxa"/>
        </w:tcPr>
        <w:p w:rsidR="00F446FE" w:rsidRDefault="00F446FE">
          <w:pPr>
            <w:pStyle w:val="MainText"/>
          </w:pPr>
        </w:p>
      </w:tc>
      <w:tc>
        <w:tcPr>
          <w:tcW w:w="480" w:type="dxa"/>
        </w:tcPr>
        <w:p w:rsidR="00F446FE" w:rsidRDefault="00F446FE">
          <w:pPr>
            <w:pStyle w:val="MainText"/>
          </w:pPr>
        </w:p>
      </w:tc>
      <w:tc>
        <w:tcPr>
          <w:tcW w:w="960" w:type="dxa"/>
        </w:tcPr>
        <w:p w:rsidR="00F446FE" w:rsidRDefault="00F446FE">
          <w:pPr>
            <w:pStyle w:val="MainText"/>
          </w:pPr>
        </w:p>
      </w:tc>
      <w:tc>
        <w:tcPr>
          <w:tcW w:w="7200" w:type="dxa"/>
        </w:tcPr>
        <w:p w:rsidR="00F446FE" w:rsidRDefault="00F446FE">
          <w:pPr>
            <w:pStyle w:val="Header1"/>
            <w:tabs>
              <w:tab w:val="clear" w:pos="7200"/>
              <w:tab w:val="right" w:pos="7080"/>
            </w:tabs>
          </w:pPr>
        </w:p>
      </w:tc>
      <w:tc>
        <w:tcPr>
          <w:tcW w:w="960" w:type="dxa"/>
        </w:tcPr>
        <w:p w:rsidR="00F446FE" w:rsidRDefault="00F446FE">
          <w:pPr>
            <w:pStyle w:val="MainText"/>
          </w:pPr>
        </w:p>
      </w:tc>
      <w:tc>
        <w:tcPr>
          <w:tcW w:w="480" w:type="dxa"/>
        </w:tcPr>
        <w:p w:rsidR="00F446FE" w:rsidRDefault="00F446FE">
          <w:pPr>
            <w:pStyle w:val="MainText"/>
          </w:pPr>
        </w:p>
      </w:tc>
      <w:tc>
        <w:tcPr>
          <w:tcW w:w="720" w:type="dxa"/>
        </w:tcPr>
        <w:p w:rsidR="00F446FE" w:rsidRDefault="00F446FE">
          <w:pPr>
            <w:pStyle w:val="MainText"/>
          </w:pPr>
        </w:p>
      </w:tc>
    </w:tr>
  </w:tbl>
  <w:p w:rsidR="00F446FE" w:rsidRDefault="00F446F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409D" w:rsidRDefault="0022409D">
      <w:r>
        <w:separator/>
      </w:r>
    </w:p>
  </w:footnote>
  <w:footnote w:type="continuationSeparator" w:id="0">
    <w:p w:rsidR="0022409D" w:rsidRDefault="002240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2152" w:type="dxa"/>
      <w:tblLayout w:type="fixed"/>
      <w:tblCellMar>
        <w:left w:w="0" w:type="dxa"/>
        <w:right w:w="0" w:type="dxa"/>
      </w:tblCellMar>
      <w:tblLook w:val="0000" w:firstRow="0" w:lastRow="0" w:firstColumn="0" w:lastColumn="0" w:noHBand="0" w:noVBand="0"/>
    </w:tblPr>
    <w:tblGrid>
      <w:gridCol w:w="720"/>
      <w:gridCol w:w="480"/>
      <w:gridCol w:w="960"/>
      <w:gridCol w:w="7200"/>
      <w:gridCol w:w="960"/>
      <w:gridCol w:w="480"/>
      <w:gridCol w:w="720"/>
    </w:tblGrid>
    <w:tr w:rsidR="00F446FE">
      <w:trPr>
        <w:cantSplit/>
      </w:trPr>
      <w:tc>
        <w:tcPr>
          <w:tcW w:w="720" w:type="dxa"/>
        </w:tcPr>
        <w:p w:rsidR="00F446FE" w:rsidRDefault="00F446FE">
          <w:pPr>
            <w:pStyle w:val="MainText"/>
          </w:pPr>
        </w:p>
      </w:tc>
      <w:tc>
        <w:tcPr>
          <w:tcW w:w="480" w:type="dxa"/>
          <w:tcBorders>
            <w:right w:val="single" w:sz="6" w:space="0" w:color="auto"/>
          </w:tcBorders>
        </w:tcPr>
        <w:p w:rsidR="00F446FE" w:rsidRDefault="00F446FE">
          <w:pPr>
            <w:pStyle w:val="MainText"/>
          </w:pPr>
        </w:p>
      </w:tc>
      <w:tc>
        <w:tcPr>
          <w:tcW w:w="960" w:type="dxa"/>
        </w:tcPr>
        <w:p w:rsidR="00F446FE" w:rsidRDefault="00F446FE">
          <w:pPr>
            <w:pStyle w:val="MainText"/>
          </w:pPr>
        </w:p>
      </w:tc>
      <w:tc>
        <w:tcPr>
          <w:tcW w:w="7200" w:type="dxa"/>
        </w:tcPr>
        <w:p w:rsidR="00F446FE" w:rsidRDefault="00F446FE">
          <w:pPr>
            <w:pStyle w:val="MainText"/>
            <w:spacing w:line="1080" w:lineRule="atLeast"/>
          </w:pPr>
        </w:p>
      </w:tc>
      <w:tc>
        <w:tcPr>
          <w:tcW w:w="960" w:type="dxa"/>
        </w:tcPr>
        <w:p w:rsidR="00F446FE" w:rsidRDefault="00F446FE">
          <w:pPr>
            <w:pStyle w:val="MainText"/>
          </w:pPr>
        </w:p>
      </w:tc>
      <w:tc>
        <w:tcPr>
          <w:tcW w:w="480" w:type="dxa"/>
          <w:tcBorders>
            <w:left w:val="single" w:sz="6" w:space="0" w:color="auto"/>
          </w:tcBorders>
        </w:tcPr>
        <w:p w:rsidR="00F446FE" w:rsidRDefault="00F446FE">
          <w:pPr>
            <w:pStyle w:val="MainText"/>
          </w:pPr>
        </w:p>
      </w:tc>
      <w:tc>
        <w:tcPr>
          <w:tcW w:w="720" w:type="dxa"/>
        </w:tcPr>
        <w:p w:rsidR="00F446FE" w:rsidRDefault="00F446FE">
          <w:pPr>
            <w:pStyle w:val="MainText"/>
          </w:pPr>
        </w:p>
      </w:tc>
    </w:tr>
    <w:tr w:rsidR="00F446FE">
      <w:trPr>
        <w:cantSplit/>
      </w:trPr>
      <w:tc>
        <w:tcPr>
          <w:tcW w:w="720" w:type="dxa"/>
          <w:tcBorders>
            <w:bottom w:val="single" w:sz="6" w:space="0" w:color="auto"/>
          </w:tcBorders>
        </w:tcPr>
        <w:p w:rsidR="00F446FE" w:rsidRDefault="00F446FE">
          <w:pPr>
            <w:pStyle w:val="MainText"/>
          </w:pPr>
        </w:p>
      </w:tc>
      <w:tc>
        <w:tcPr>
          <w:tcW w:w="480" w:type="dxa"/>
        </w:tcPr>
        <w:p w:rsidR="00F446FE" w:rsidRDefault="00F446FE">
          <w:pPr>
            <w:pStyle w:val="MainText"/>
          </w:pPr>
        </w:p>
      </w:tc>
      <w:tc>
        <w:tcPr>
          <w:tcW w:w="960" w:type="dxa"/>
        </w:tcPr>
        <w:p w:rsidR="00F446FE" w:rsidRDefault="00F446FE">
          <w:pPr>
            <w:pStyle w:val="MainText"/>
          </w:pPr>
        </w:p>
      </w:tc>
      <w:tc>
        <w:tcPr>
          <w:tcW w:w="7200" w:type="dxa"/>
        </w:tcPr>
        <w:p w:rsidR="00F446FE" w:rsidRDefault="00F446FE">
          <w:pPr>
            <w:pStyle w:val="MainText"/>
            <w:spacing w:line="480" w:lineRule="atLeast"/>
          </w:pPr>
        </w:p>
      </w:tc>
      <w:tc>
        <w:tcPr>
          <w:tcW w:w="960" w:type="dxa"/>
        </w:tcPr>
        <w:p w:rsidR="00F446FE" w:rsidRDefault="00F446FE">
          <w:pPr>
            <w:pStyle w:val="MainText"/>
          </w:pPr>
        </w:p>
      </w:tc>
      <w:tc>
        <w:tcPr>
          <w:tcW w:w="480" w:type="dxa"/>
        </w:tcPr>
        <w:p w:rsidR="00F446FE" w:rsidRDefault="00F446FE">
          <w:pPr>
            <w:pStyle w:val="MainText"/>
          </w:pPr>
        </w:p>
      </w:tc>
      <w:tc>
        <w:tcPr>
          <w:tcW w:w="720" w:type="dxa"/>
          <w:tcBorders>
            <w:bottom w:val="single" w:sz="6" w:space="0" w:color="auto"/>
          </w:tcBorders>
        </w:tcPr>
        <w:p w:rsidR="00F446FE" w:rsidRDefault="00F446FE">
          <w:pPr>
            <w:pStyle w:val="MainText"/>
          </w:pPr>
        </w:p>
      </w:tc>
    </w:tr>
    <w:tr w:rsidR="00F446FE">
      <w:trPr>
        <w:cantSplit/>
      </w:trPr>
      <w:tc>
        <w:tcPr>
          <w:tcW w:w="720" w:type="dxa"/>
          <w:tcBorders>
            <w:top w:val="single" w:sz="6" w:space="0" w:color="auto"/>
          </w:tcBorders>
        </w:tcPr>
        <w:p w:rsidR="00F446FE" w:rsidRDefault="00F446FE">
          <w:pPr>
            <w:pStyle w:val="MainText"/>
          </w:pPr>
        </w:p>
      </w:tc>
      <w:tc>
        <w:tcPr>
          <w:tcW w:w="480" w:type="dxa"/>
        </w:tcPr>
        <w:p w:rsidR="00F446FE" w:rsidRDefault="00F446FE">
          <w:pPr>
            <w:pStyle w:val="MainText"/>
          </w:pPr>
        </w:p>
      </w:tc>
      <w:tc>
        <w:tcPr>
          <w:tcW w:w="960" w:type="dxa"/>
        </w:tcPr>
        <w:p w:rsidR="00F446FE" w:rsidRDefault="00F446FE">
          <w:pPr>
            <w:pStyle w:val="MainText"/>
          </w:pPr>
        </w:p>
      </w:tc>
      <w:tc>
        <w:tcPr>
          <w:tcW w:w="7200" w:type="dxa"/>
        </w:tcPr>
        <w:p w:rsidR="00F446FE" w:rsidRDefault="00F446FE">
          <w:pPr>
            <w:pStyle w:val="MainText"/>
            <w:spacing w:line="600" w:lineRule="atLeast"/>
          </w:pPr>
        </w:p>
      </w:tc>
      <w:tc>
        <w:tcPr>
          <w:tcW w:w="960" w:type="dxa"/>
        </w:tcPr>
        <w:p w:rsidR="00F446FE" w:rsidRDefault="00F446FE">
          <w:pPr>
            <w:pStyle w:val="MainText"/>
          </w:pPr>
        </w:p>
      </w:tc>
      <w:tc>
        <w:tcPr>
          <w:tcW w:w="480" w:type="dxa"/>
        </w:tcPr>
        <w:p w:rsidR="00F446FE" w:rsidRDefault="00F446FE">
          <w:pPr>
            <w:pStyle w:val="MainText"/>
          </w:pPr>
        </w:p>
      </w:tc>
      <w:tc>
        <w:tcPr>
          <w:tcW w:w="720" w:type="dxa"/>
          <w:tcBorders>
            <w:top w:val="single" w:sz="6" w:space="0" w:color="auto"/>
          </w:tcBorders>
        </w:tcPr>
        <w:p w:rsidR="00F446FE" w:rsidRDefault="00F446FE">
          <w:pPr>
            <w:pStyle w:val="MainText"/>
          </w:pPr>
        </w:p>
      </w:tc>
    </w:tr>
    <w:tr w:rsidR="00F446FE">
      <w:trPr>
        <w:cantSplit/>
      </w:trPr>
      <w:tc>
        <w:tcPr>
          <w:tcW w:w="720" w:type="dxa"/>
        </w:tcPr>
        <w:p w:rsidR="00F446FE" w:rsidRDefault="00F446FE">
          <w:pPr>
            <w:pStyle w:val="MainText"/>
          </w:pPr>
        </w:p>
      </w:tc>
      <w:tc>
        <w:tcPr>
          <w:tcW w:w="480" w:type="dxa"/>
        </w:tcPr>
        <w:p w:rsidR="00F446FE" w:rsidRDefault="00F446FE">
          <w:pPr>
            <w:pStyle w:val="MainText"/>
          </w:pPr>
        </w:p>
      </w:tc>
      <w:tc>
        <w:tcPr>
          <w:tcW w:w="960" w:type="dxa"/>
        </w:tcPr>
        <w:p w:rsidR="00F446FE" w:rsidRDefault="00F446FE">
          <w:pPr>
            <w:pStyle w:val="MainText"/>
          </w:pPr>
        </w:p>
      </w:tc>
      <w:tc>
        <w:tcPr>
          <w:tcW w:w="7200" w:type="dxa"/>
        </w:tcPr>
        <w:p w:rsidR="00F446FE" w:rsidRDefault="00F446FE">
          <w:pPr>
            <w:pStyle w:val="Header1"/>
            <w:tabs>
              <w:tab w:val="clear" w:pos="7200"/>
              <w:tab w:val="right" w:pos="7080"/>
            </w:tabs>
          </w:pPr>
          <w:r>
            <w:t>Title of the Paper</w:t>
          </w:r>
        </w:p>
      </w:tc>
      <w:tc>
        <w:tcPr>
          <w:tcW w:w="960" w:type="dxa"/>
        </w:tcPr>
        <w:p w:rsidR="00F446FE" w:rsidRDefault="00F446FE">
          <w:pPr>
            <w:pStyle w:val="MainText"/>
          </w:pPr>
        </w:p>
      </w:tc>
      <w:tc>
        <w:tcPr>
          <w:tcW w:w="480" w:type="dxa"/>
        </w:tcPr>
        <w:p w:rsidR="00F446FE" w:rsidRDefault="00F446FE">
          <w:pPr>
            <w:pStyle w:val="MainText"/>
          </w:pPr>
        </w:p>
      </w:tc>
      <w:tc>
        <w:tcPr>
          <w:tcW w:w="720" w:type="dxa"/>
        </w:tcPr>
        <w:p w:rsidR="00F446FE" w:rsidRDefault="00F446FE">
          <w:pPr>
            <w:pStyle w:val="MainText"/>
          </w:pPr>
        </w:p>
      </w:tc>
    </w:tr>
  </w:tbl>
  <w:p w:rsidR="00F446FE" w:rsidRDefault="00F446FE">
    <w:pPr>
      <w:pStyle w:val="Header1"/>
      <w:rPr>
        <w:sz w:val="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2152" w:type="dxa"/>
      <w:tblLayout w:type="fixed"/>
      <w:tblCellMar>
        <w:left w:w="0" w:type="dxa"/>
        <w:right w:w="0" w:type="dxa"/>
      </w:tblCellMar>
      <w:tblLook w:val="0000" w:firstRow="0" w:lastRow="0" w:firstColumn="0" w:lastColumn="0" w:noHBand="0" w:noVBand="0"/>
    </w:tblPr>
    <w:tblGrid>
      <w:gridCol w:w="720"/>
      <w:gridCol w:w="480"/>
      <w:gridCol w:w="960"/>
      <w:gridCol w:w="7200"/>
      <w:gridCol w:w="960"/>
      <w:gridCol w:w="480"/>
      <w:gridCol w:w="720"/>
    </w:tblGrid>
    <w:tr w:rsidR="00F446FE">
      <w:trPr>
        <w:cantSplit/>
      </w:trPr>
      <w:tc>
        <w:tcPr>
          <w:tcW w:w="720" w:type="dxa"/>
        </w:tcPr>
        <w:p w:rsidR="00F446FE" w:rsidRDefault="00F446FE">
          <w:pPr>
            <w:pStyle w:val="MainText"/>
          </w:pPr>
        </w:p>
      </w:tc>
      <w:tc>
        <w:tcPr>
          <w:tcW w:w="480" w:type="dxa"/>
          <w:tcBorders>
            <w:right w:val="single" w:sz="6" w:space="0" w:color="auto"/>
          </w:tcBorders>
        </w:tcPr>
        <w:p w:rsidR="00F446FE" w:rsidRDefault="00F446FE">
          <w:pPr>
            <w:pStyle w:val="MainText"/>
          </w:pPr>
        </w:p>
      </w:tc>
      <w:tc>
        <w:tcPr>
          <w:tcW w:w="960" w:type="dxa"/>
        </w:tcPr>
        <w:p w:rsidR="00F446FE" w:rsidRDefault="00F446FE">
          <w:pPr>
            <w:pStyle w:val="MainText"/>
          </w:pPr>
        </w:p>
      </w:tc>
      <w:tc>
        <w:tcPr>
          <w:tcW w:w="7200" w:type="dxa"/>
        </w:tcPr>
        <w:p w:rsidR="00F446FE" w:rsidRDefault="00F446FE">
          <w:pPr>
            <w:pStyle w:val="MainText"/>
            <w:spacing w:line="1080" w:lineRule="atLeast"/>
          </w:pPr>
        </w:p>
      </w:tc>
      <w:tc>
        <w:tcPr>
          <w:tcW w:w="960" w:type="dxa"/>
        </w:tcPr>
        <w:p w:rsidR="00F446FE" w:rsidRDefault="00F446FE">
          <w:pPr>
            <w:pStyle w:val="MainText"/>
          </w:pPr>
        </w:p>
      </w:tc>
      <w:tc>
        <w:tcPr>
          <w:tcW w:w="480" w:type="dxa"/>
          <w:tcBorders>
            <w:left w:val="single" w:sz="6" w:space="0" w:color="auto"/>
          </w:tcBorders>
        </w:tcPr>
        <w:p w:rsidR="00F446FE" w:rsidRDefault="00F446FE">
          <w:pPr>
            <w:pStyle w:val="MainText"/>
          </w:pPr>
        </w:p>
      </w:tc>
      <w:tc>
        <w:tcPr>
          <w:tcW w:w="720" w:type="dxa"/>
        </w:tcPr>
        <w:p w:rsidR="00F446FE" w:rsidRDefault="00F446FE">
          <w:pPr>
            <w:pStyle w:val="MainText"/>
          </w:pPr>
        </w:p>
      </w:tc>
    </w:tr>
    <w:tr w:rsidR="00F446FE">
      <w:trPr>
        <w:cantSplit/>
      </w:trPr>
      <w:tc>
        <w:tcPr>
          <w:tcW w:w="720" w:type="dxa"/>
          <w:tcBorders>
            <w:bottom w:val="single" w:sz="6" w:space="0" w:color="auto"/>
          </w:tcBorders>
        </w:tcPr>
        <w:p w:rsidR="00F446FE" w:rsidRDefault="00F446FE">
          <w:pPr>
            <w:pStyle w:val="MainText"/>
          </w:pPr>
        </w:p>
      </w:tc>
      <w:tc>
        <w:tcPr>
          <w:tcW w:w="480" w:type="dxa"/>
        </w:tcPr>
        <w:p w:rsidR="00F446FE" w:rsidRDefault="00F446FE">
          <w:pPr>
            <w:pStyle w:val="MainText"/>
          </w:pPr>
        </w:p>
      </w:tc>
      <w:tc>
        <w:tcPr>
          <w:tcW w:w="960" w:type="dxa"/>
        </w:tcPr>
        <w:p w:rsidR="00F446FE" w:rsidRDefault="00F446FE">
          <w:pPr>
            <w:pStyle w:val="MainText"/>
          </w:pPr>
        </w:p>
      </w:tc>
      <w:tc>
        <w:tcPr>
          <w:tcW w:w="7200" w:type="dxa"/>
        </w:tcPr>
        <w:p w:rsidR="00F446FE" w:rsidRDefault="00F446FE">
          <w:pPr>
            <w:pStyle w:val="MainText"/>
            <w:spacing w:line="480" w:lineRule="atLeast"/>
          </w:pPr>
        </w:p>
      </w:tc>
      <w:tc>
        <w:tcPr>
          <w:tcW w:w="960" w:type="dxa"/>
        </w:tcPr>
        <w:p w:rsidR="00F446FE" w:rsidRDefault="00F446FE">
          <w:pPr>
            <w:pStyle w:val="MainText"/>
          </w:pPr>
        </w:p>
      </w:tc>
      <w:tc>
        <w:tcPr>
          <w:tcW w:w="480" w:type="dxa"/>
        </w:tcPr>
        <w:p w:rsidR="00F446FE" w:rsidRDefault="00F446FE">
          <w:pPr>
            <w:pStyle w:val="MainText"/>
          </w:pPr>
        </w:p>
      </w:tc>
      <w:tc>
        <w:tcPr>
          <w:tcW w:w="720" w:type="dxa"/>
          <w:tcBorders>
            <w:bottom w:val="single" w:sz="6" w:space="0" w:color="auto"/>
          </w:tcBorders>
        </w:tcPr>
        <w:p w:rsidR="00F446FE" w:rsidRDefault="00F446FE">
          <w:pPr>
            <w:pStyle w:val="MainText"/>
          </w:pPr>
        </w:p>
      </w:tc>
    </w:tr>
    <w:tr w:rsidR="00F446FE">
      <w:trPr>
        <w:cantSplit/>
      </w:trPr>
      <w:tc>
        <w:tcPr>
          <w:tcW w:w="720" w:type="dxa"/>
          <w:tcBorders>
            <w:top w:val="single" w:sz="6" w:space="0" w:color="auto"/>
          </w:tcBorders>
        </w:tcPr>
        <w:p w:rsidR="00F446FE" w:rsidRDefault="00F446FE">
          <w:pPr>
            <w:pStyle w:val="MainText"/>
          </w:pPr>
        </w:p>
      </w:tc>
      <w:tc>
        <w:tcPr>
          <w:tcW w:w="480" w:type="dxa"/>
        </w:tcPr>
        <w:p w:rsidR="00F446FE" w:rsidRDefault="00F446FE">
          <w:pPr>
            <w:pStyle w:val="MainText"/>
          </w:pPr>
        </w:p>
      </w:tc>
      <w:tc>
        <w:tcPr>
          <w:tcW w:w="960" w:type="dxa"/>
        </w:tcPr>
        <w:p w:rsidR="00F446FE" w:rsidRDefault="00F446FE">
          <w:pPr>
            <w:pStyle w:val="MainText"/>
          </w:pPr>
        </w:p>
      </w:tc>
      <w:tc>
        <w:tcPr>
          <w:tcW w:w="7200" w:type="dxa"/>
        </w:tcPr>
        <w:p w:rsidR="00F446FE" w:rsidRDefault="00F446FE">
          <w:pPr>
            <w:pStyle w:val="MainText"/>
            <w:spacing w:line="600" w:lineRule="atLeast"/>
          </w:pPr>
        </w:p>
      </w:tc>
      <w:tc>
        <w:tcPr>
          <w:tcW w:w="960" w:type="dxa"/>
        </w:tcPr>
        <w:p w:rsidR="00F446FE" w:rsidRDefault="00F446FE">
          <w:pPr>
            <w:pStyle w:val="MainText"/>
          </w:pPr>
        </w:p>
      </w:tc>
      <w:tc>
        <w:tcPr>
          <w:tcW w:w="480" w:type="dxa"/>
        </w:tcPr>
        <w:p w:rsidR="00F446FE" w:rsidRDefault="00F446FE">
          <w:pPr>
            <w:pStyle w:val="MainText"/>
          </w:pPr>
        </w:p>
      </w:tc>
      <w:tc>
        <w:tcPr>
          <w:tcW w:w="720" w:type="dxa"/>
          <w:tcBorders>
            <w:top w:val="single" w:sz="6" w:space="0" w:color="auto"/>
          </w:tcBorders>
        </w:tcPr>
        <w:p w:rsidR="00F446FE" w:rsidRDefault="00F446FE">
          <w:pPr>
            <w:pStyle w:val="MainText"/>
          </w:pPr>
        </w:p>
      </w:tc>
    </w:tr>
    <w:tr w:rsidR="00F446FE">
      <w:trPr>
        <w:cantSplit/>
      </w:trPr>
      <w:tc>
        <w:tcPr>
          <w:tcW w:w="720" w:type="dxa"/>
        </w:tcPr>
        <w:p w:rsidR="00F446FE" w:rsidRDefault="00F446FE">
          <w:pPr>
            <w:pStyle w:val="MainText"/>
          </w:pPr>
        </w:p>
      </w:tc>
      <w:tc>
        <w:tcPr>
          <w:tcW w:w="480" w:type="dxa"/>
        </w:tcPr>
        <w:p w:rsidR="00F446FE" w:rsidRDefault="00F446FE">
          <w:pPr>
            <w:pStyle w:val="MainText"/>
          </w:pPr>
        </w:p>
      </w:tc>
      <w:tc>
        <w:tcPr>
          <w:tcW w:w="960" w:type="dxa"/>
        </w:tcPr>
        <w:p w:rsidR="00F446FE" w:rsidRDefault="00F446FE">
          <w:pPr>
            <w:pStyle w:val="MainText"/>
          </w:pPr>
        </w:p>
      </w:tc>
      <w:tc>
        <w:tcPr>
          <w:tcW w:w="7200" w:type="dxa"/>
        </w:tcPr>
        <w:p w:rsidR="00F446FE" w:rsidRDefault="00F446FE">
          <w:pPr>
            <w:pStyle w:val="Header1"/>
            <w:tabs>
              <w:tab w:val="clear" w:pos="7200"/>
              <w:tab w:val="right" w:pos="7080"/>
            </w:tabs>
          </w:pPr>
        </w:p>
      </w:tc>
      <w:tc>
        <w:tcPr>
          <w:tcW w:w="960" w:type="dxa"/>
        </w:tcPr>
        <w:p w:rsidR="00F446FE" w:rsidRDefault="00F446FE">
          <w:pPr>
            <w:pStyle w:val="MainText"/>
          </w:pPr>
        </w:p>
      </w:tc>
      <w:tc>
        <w:tcPr>
          <w:tcW w:w="480" w:type="dxa"/>
        </w:tcPr>
        <w:p w:rsidR="00F446FE" w:rsidRDefault="00F446FE">
          <w:pPr>
            <w:pStyle w:val="MainText"/>
          </w:pPr>
        </w:p>
      </w:tc>
      <w:tc>
        <w:tcPr>
          <w:tcW w:w="720" w:type="dxa"/>
        </w:tcPr>
        <w:p w:rsidR="00F446FE" w:rsidRDefault="00F446FE">
          <w:pPr>
            <w:pStyle w:val="MainText"/>
          </w:pPr>
        </w:p>
      </w:tc>
    </w:tr>
  </w:tbl>
  <w:p w:rsidR="00F446FE" w:rsidRDefault="00F446FE">
    <w:pPr>
      <w:pStyle w:val="Header1"/>
      <w:rPr>
        <w:sz w:val="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2152" w:type="dxa"/>
      <w:tblLayout w:type="fixed"/>
      <w:tblCellMar>
        <w:left w:w="0" w:type="dxa"/>
        <w:right w:w="0" w:type="dxa"/>
      </w:tblCellMar>
      <w:tblLook w:val="0000" w:firstRow="0" w:lastRow="0" w:firstColumn="0" w:lastColumn="0" w:noHBand="0" w:noVBand="0"/>
    </w:tblPr>
    <w:tblGrid>
      <w:gridCol w:w="720"/>
      <w:gridCol w:w="480"/>
      <w:gridCol w:w="960"/>
      <w:gridCol w:w="7200"/>
      <w:gridCol w:w="960"/>
      <w:gridCol w:w="480"/>
      <w:gridCol w:w="720"/>
    </w:tblGrid>
    <w:tr w:rsidR="00F446FE">
      <w:trPr>
        <w:cantSplit/>
      </w:trPr>
      <w:tc>
        <w:tcPr>
          <w:tcW w:w="720" w:type="dxa"/>
        </w:tcPr>
        <w:p w:rsidR="00F446FE" w:rsidRDefault="00F446FE">
          <w:pPr>
            <w:pStyle w:val="MainText"/>
          </w:pPr>
        </w:p>
      </w:tc>
      <w:tc>
        <w:tcPr>
          <w:tcW w:w="480" w:type="dxa"/>
          <w:tcBorders>
            <w:right w:val="single" w:sz="6" w:space="0" w:color="auto"/>
          </w:tcBorders>
        </w:tcPr>
        <w:p w:rsidR="00F446FE" w:rsidRDefault="00F446FE">
          <w:pPr>
            <w:pStyle w:val="MainText"/>
          </w:pPr>
        </w:p>
      </w:tc>
      <w:tc>
        <w:tcPr>
          <w:tcW w:w="960" w:type="dxa"/>
        </w:tcPr>
        <w:p w:rsidR="00F446FE" w:rsidRDefault="00F446FE">
          <w:pPr>
            <w:pStyle w:val="MainText"/>
          </w:pPr>
        </w:p>
      </w:tc>
      <w:tc>
        <w:tcPr>
          <w:tcW w:w="7200" w:type="dxa"/>
        </w:tcPr>
        <w:p w:rsidR="00F446FE" w:rsidRDefault="00F446FE">
          <w:pPr>
            <w:pStyle w:val="MainText"/>
            <w:spacing w:line="1080" w:lineRule="atLeast"/>
          </w:pPr>
        </w:p>
      </w:tc>
      <w:tc>
        <w:tcPr>
          <w:tcW w:w="960" w:type="dxa"/>
        </w:tcPr>
        <w:p w:rsidR="00F446FE" w:rsidRDefault="00F446FE">
          <w:pPr>
            <w:pStyle w:val="MainText"/>
          </w:pPr>
        </w:p>
      </w:tc>
      <w:tc>
        <w:tcPr>
          <w:tcW w:w="480" w:type="dxa"/>
          <w:tcBorders>
            <w:left w:val="single" w:sz="6" w:space="0" w:color="auto"/>
          </w:tcBorders>
        </w:tcPr>
        <w:p w:rsidR="00F446FE" w:rsidRDefault="00F446FE">
          <w:pPr>
            <w:pStyle w:val="MainText"/>
          </w:pPr>
        </w:p>
      </w:tc>
      <w:tc>
        <w:tcPr>
          <w:tcW w:w="720" w:type="dxa"/>
        </w:tcPr>
        <w:p w:rsidR="00F446FE" w:rsidRDefault="00F446FE">
          <w:pPr>
            <w:pStyle w:val="MainText"/>
          </w:pPr>
        </w:p>
      </w:tc>
    </w:tr>
    <w:tr w:rsidR="00F446FE">
      <w:trPr>
        <w:cantSplit/>
      </w:trPr>
      <w:tc>
        <w:tcPr>
          <w:tcW w:w="720" w:type="dxa"/>
          <w:tcBorders>
            <w:bottom w:val="single" w:sz="6" w:space="0" w:color="auto"/>
          </w:tcBorders>
        </w:tcPr>
        <w:p w:rsidR="00F446FE" w:rsidRDefault="00F446FE">
          <w:pPr>
            <w:pStyle w:val="MainText"/>
          </w:pPr>
        </w:p>
      </w:tc>
      <w:tc>
        <w:tcPr>
          <w:tcW w:w="480" w:type="dxa"/>
        </w:tcPr>
        <w:p w:rsidR="00F446FE" w:rsidRDefault="00F446FE">
          <w:pPr>
            <w:pStyle w:val="MainText"/>
          </w:pPr>
        </w:p>
      </w:tc>
      <w:tc>
        <w:tcPr>
          <w:tcW w:w="960" w:type="dxa"/>
        </w:tcPr>
        <w:p w:rsidR="00F446FE" w:rsidRDefault="00F446FE">
          <w:pPr>
            <w:pStyle w:val="MainText"/>
          </w:pPr>
        </w:p>
      </w:tc>
      <w:tc>
        <w:tcPr>
          <w:tcW w:w="7200" w:type="dxa"/>
        </w:tcPr>
        <w:p w:rsidR="00F446FE" w:rsidRDefault="00F446FE">
          <w:pPr>
            <w:pStyle w:val="MainText"/>
            <w:spacing w:line="480" w:lineRule="atLeast"/>
          </w:pPr>
        </w:p>
      </w:tc>
      <w:tc>
        <w:tcPr>
          <w:tcW w:w="960" w:type="dxa"/>
        </w:tcPr>
        <w:p w:rsidR="00F446FE" w:rsidRDefault="00F446FE">
          <w:pPr>
            <w:pStyle w:val="MainText"/>
          </w:pPr>
        </w:p>
      </w:tc>
      <w:tc>
        <w:tcPr>
          <w:tcW w:w="480" w:type="dxa"/>
        </w:tcPr>
        <w:p w:rsidR="00F446FE" w:rsidRDefault="00F446FE">
          <w:pPr>
            <w:pStyle w:val="MainText"/>
          </w:pPr>
        </w:p>
      </w:tc>
      <w:tc>
        <w:tcPr>
          <w:tcW w:w="720" w:type="dxa"/>
          <w:tcBorders>
            <w:bottom w:val="single" w:sz="6" w:space="0" w:color="auto"/>
          </w:tcBorders>
        </w:tcPr>
        <w:p w:rsidR="00F446FE" w:rsidRDefault="00F446FE">
          <w:pPr>
            <w:pStyle w:val="MainText"/>
          </w:pPr>
        </w:p>
      </w:tc>
    </w:tr>
    <w:tr w:rsidR="00F446FE">
      <w:trPr>
        <w:cantSplit/>
      </w:trPr>
      <w:tc>
        <w:tcPr>
          <w:tcW w:w="720" w:type="dxa"/>
          <w:tcBorders>
            <w:top w:val="single" w:sz="6" w:space="0" w:color="auto"/>
          </w:tcBorders>
        </w:tcPr>
        <w:p w:rsidR="00F446FE" w:rsidRDefault="00F446FE">
          <w:pPr>
            <w:pStyle w:val="MainText"/>
          </w:pPr>
        </w:p>
      </w:tc>
      <w:tc>
        <w:tcPr>
          <w:tcW w:w="480" w:type="dxa"/>
        </w:tcPr>
        <w:p w:rsidR="00F446FE" w:rsidRDefault="00F446FE">
          <w:pPr>
            <w:pStyle w:val="MainText"/>
          </w:pPr>
        </w:p>
      </w:tc>
      <w:tc>
        <w:tcPr>
          <w:tcW w:w="960" w:type="dxa"/>
        </w:tcPr>
        <w:p w:rsidR="00F446FE" w:rsidRDefault="00F446FE">
          <w:pPr>
            <w:pStyle w:val="MainText"/>
          </w:pPr>
        </w:p>
      </w:tc>
      <w:tc>
        <w:tcPr>
          <w:tcW w:w="7200" w:type="dxa"/>
        </w:tcPr>
        <w:p w:rsidR="00F446FE" w:rsidRDefault="00F446FE">
          <w:pPr>
            <w:pStyle w:val="MainText"/>
            <w:spacing w:line="600" w:lineRule="atLeast"/>
          </w:pPr>
        </w:p>
      </w:tc>
      <w:tc>
        <w:tcPr>
          <w:tcW w:w="960" w:type="dxa"/>
        </w:tcPr>
        <w:p w:rsidR="00F446FE" w:rsidRDefault="00F446FE">
          <w:pPr>
            <w:pStyle w:val="MainText"/>
          </w:pPr>
        </w:p>
      </w:tc>
      <w:tc>
        <w:tcPr>
          <w:tcW w:w="480" w:type="dxa"/>
        </w:tcPr>
        <w:p w:rsidR="00F446FE" w:rsidRDefault="00F446FE">
          <w:pPr>
            <w:pStyle w:val="MainText"/>
          </w:pPr>
        </w:p>
      </w:tc>
      <w:tc>
        <w:tcPr>
          <w:tcW w:w="720" w:type="dxa"/>
          <w:tcBorders>
            <w:top w:val="single" w:sz="6" w:space="0" w:color="auto"/>
          </w:tcBorders>
        </w:tcPr>
        <w:p w:rsidR="00F446FE" w:rsidRDefault="00F446FE">
          <w:pPr>
            <w:pStyle w:val="MainText"/>
          </w:pPr>
        </w:p>
      </w:tc>
    </w:tr>
    <w:tr w:rsidR="00F446FE" w:rsidRPr="009E37EF">
      <w:trPr>
        <w:cantSplit/>
      </w:trPr>
      <w:tc>
        <w:tcPr>
          <w:tcW w:w="720" w:type="dxa"/>
        </w:tcPr>
        <w:p w:rsidR="00F446FE" w:rsidRDefault="00F446FE">
          <w:pPr>
            <w:pStyle w:val="MainText"/>
          </w:pPr>
        </w:p>
      </w:tc>
      <w:tc>
        <w:tcPr>
          <w:tcW w:w="480" w:type="dxa"/>
        </w:tcPr>
        <w:p w:rsidR="00F446FE" w:rsidRDefault="00F446FE">
          <w:pPr>
            <w:pStyle w:val="MainText"/>
          </w:pPr>
        </w:p>
      </w:tc>
      <w:tc>
        <w:tcPr>
          <w:tcW w:w="960" w:type="dxa"/>
        </w:tcPr>
        <w:p w:rsidR="00F446FE" w:rsidRDefault="00F446FE">
          <w:pPr>
            <w:pStyle w:val="MainText"/>
          </w:pPr>
        </w:p>
      </w:tc>
      <w:tc>
        <w:tcPr>
          <w:tcW w:w="7200" w:type="dxa"/>
        </w:tcPr>
        <w:p w:rsidR="00F446FE" w:rsidRPr="009E37EF" w:rsidRDefault="00F446FE">
          <w:pPr>
            <w:pStyle w:val="Header1"/>
            <w:rPr>
              <w:lang w:val="en-US"/>
            </w:rPr>
          </w:pPr>
          <w:r w:rsidRPr="009E37EF">
            <w:rPr>
              <w:lang w:val="en-US"/>
            </w:rPr>
            <w:t>Leveraging Knowledge Assets to improve New Product Development Performances</w:t>
          </w:r>
          <w:r w:rsidRPr="009E37EF">
            <w:rPr>
              <w:lang w:val="en-US"/>
            </w:rPr>
            <w:tab/>
          </w:r>
          <w:r>
            <w:rPr>
              <w:i w:val="0"/>
              <w:iCs/>
            </w:rPr>
            <w:fldChar w:fldCharType="begin"/>
          </w:r>
          <w:r w:rsidRPr="009E37EF">
            <w:rPr>
              <w:i w:val="0"/>
              <w:iCs/>
              <w:lang w:val="en-US"/>
            </w:rPr>
            <w:instrText xml:space="preserve"> PAGE  </w:instrText>
          </w:r>
          <w:r>
            <w:rPr>
              <w:i w:val="0"/>
              <w:iCs/>
            </w:rPr>
            <w:fldChar w:fldCharType="separate"/>
          </w:r>
          <w:r w:rsidRPr="009E37EF">
            <w:rPr>
              <w:i w:val="0"/>
              <w:iCs/>
              <w:noProof/>
              <w:lang w:val="en-US"/>
            </w:rPr>
            <w:t>1</w:t>
          </w:r>
          <w:r>
            <w:rPr>
              <w:i w:val="0"/>
              <w:iCs/>
            </w:rPr>
            <w:fldChar w:fldCharType="end"/>
          </w:r>
        </w:p>
      </w:tc>
      <w:tc>
        <w:tcPr>
          <w:tcW w:w="960" w:type="dxa"/>
        </w:tcPr>
        <w:p w:rsidR="00F446FE" w:rsidRPr="009E37EF" w:rsidRDefault="00F446FE">
          <w:pPr>
            <w:pStyle w:val="MainText"/>
            <w:rPr>
              <w:lang w:val="en-US"/>
            </w:rPr>
          </w:pPr>
        </w:p>
      </w:tc>
      <w:tc>
        <w:tcPr>
          <w:tcW w:w="480" w:type="dxa"/>
        </w:tcPr>
        <w:p w:rsidR="00F446FE" w:rsidRPr="009E37EF" w:rsidRDefault="00F446FE">
          <w:pPr>
            <w:pStyle w:val="MainText"/>
            <w:rPr>
              <w:lang w:val="en-US"/>
            </w:rPr>
          </w:pPr>
        </w:p>
      </w:tc>
      <w:tc>
        <w:tcPr>
          <w:tcW w:w="720" w:type="dxa"/>
        </w:tcPr>
        <w:p w:rsidR="00F446FE" w:rsidRPr="009E37EF" w:rsidRDefault="00F446FE">
          <w:pPr>
            <w:pStyle w:val="MainText"/>
            <w:rPr>
              <w:lang w:val="en-US"/>
            </w:rPr>
          </w:pPr>
        </w:p>
      </w:tc>
    </w:tr>
  </w:tbl>
  <w:p w:rsidR="00F446FE" w:rsidRPr="009E37EF" w:rsidRDefault="00F446FE">
    <w:pPr>
      <w:pStyle w:val="Header1"/>
      <w:rPr>
        <w:sz w:val="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A"/>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00000F"/>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000010"/>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9356CB4"/>
    <w:multiLevelType w:val="hybridMultilevel"/>
    <w:tmpl w:val="01D23B46"/>
    <w:lvl w:ilvl="0" w:tplc="0FAEF652">
      <w:start w:val="1"/>
      <w:numFmt w:val="bullet"/>
      <w:pStyle w:val="ListedBullets"/>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A7D2044"/>
    <w:multiLevelType w:val="hybridMultilevel"/>
    <w:tmpl w:val="12988E3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226333"/>
    <w:multiLevelType w:val="hybridMultilevel"/>
    <w:tmpl w:val="7CF8A898"/>
    <w:lvl w:ilvl="0" w:tplc="04100013">
      <w:start w:val="1"/>
      <w:numFmt w:val="upperRoman"/>
      <w:lvlText w:val="%1."/>
      <w:lvlJc w:val="right"/>
      <w:pPr>
        <w:tabs>
          <w:tab w:val="num" w:pos="840"/>
        </w:tabs>
        <w:ind w:left="840" w:hanging="180"/>
      </w:pPr>
    </w:lvl>
    <w:lvl w:ilvl="1" w:tplc="04100019" w:tentative="1">
      <w:start w:val="1"/>
      <w:numFmt w:val="lowerLetter"/>
      <w:lvlText w:val="%2."/>
      <w:lvlJc w:val="left"/>
      <w:pPr>
        <w:tabs>
          <w:tab w:val="num" w:pos="1740"/>
        </w:tabs>
        <w:ind w:left="1740" w:hanging="360"/>
      </w:pPr>
    </w:lvl>
    <w:lvl w:ilvl="2" w:tplc="0410001B" w:tentative="1">
      <w:start w:val="1"/>
      <w:numFmt w:val="lowerRoman"/>
      <w:lvlText w:val="%3."/>
      <w:lvlJc w:val="right"/>
      <w:pPr>
        <w:tabs>
          <w:tab w:val="num" w:pos="2460"/>
        </w:tabs>
        <w:ind w:left="2460" w:hanging="180"/>
      </w:pPr>
    </w:lvl>
    <w:lvl w:ilvl="3" w:tplc="0410000F" w:tentative="1">
      <w:start w:val="1"/>
      <w:numFmt w:val="decimal"/>
      <w:lvlText w:val="%4."/>
      <w:lvlJc w:val="left"/>
      <w:pPr>
        <w:tabs>
          <w:tab w:val="num" w:pos="3180"/>
        </w:tabs>
        <w:ind w:left="3180" w:hanging="360"/>
      </w:pPr>
    </w:lvl>
    <w:lvl w:ilvl="4" w:tplc="04100019" w:tentative="1">
      <w:start w:val="1"/>
      <w:numFmt w:val="lowerLetter"/>
      <w:lvlText w:val="%5."/>
      <w:lvlJc w:val="left"/>
      <w:pPr>
        <w:tabs>
          <w:tab w:val="num" w:pos="3900"/>
        </w:tabs>
        <w:ind w:left="3900" w:hanging="360"/>
      </w:pPr>
    </w:lvl>
    <w:lvl w:ilvl="5" w:tplc="0410001B" w:tentative="1">
      <w:start w:val="1"/>
      <w:numFmt w:val="lowerRoman"/>
      <w:lvlText w:val="%6."/>
      <w:lvlJc w:val="right"/>
      <w:pPr>
        <w:tabs>
          <w:tab w:val="num" w:pos="4620"/>
        </w:tabs>
        <w:ind w:left="4620" w:hanging="180"/>
      </w:pPr>
    </w:lvl>
    <w:lvl w:ilvl="6" w:tplc="0410000F" w:tentative="1">
      <w:start w:val="1"/>
      <w:numFmt w:val="decimal"/>
      <w:lvlText w:val="%7."/>
      <w:lvlJc w:val="left"/>
      <w:pPr>
        <w:tabs>
          <w:tab w:val="num" w:pos="5340"/>
        </w:tabs>
        <w:ind w:left="5340" w:hanging="360"/>
      </w:pPr>
    </w:lvl>
    <w:lvl w:ilvl="7" w:tplc="04100019" w:tentative="1">
      <w:start w:val="1"/>
      <w:numFmt w:val="lowerLetter"/>
      <w:lvlText w:val="%8."/>
      <w:lvlJc w:val="left"/>
      <w:pPr>
        <w:tabs>
          <w:tab w:val="num" w:pos="6060"/>
        </w:tabs>
        <w:ind w:left="6060" w:hanging="360"/>
      </w:pPr>
    </w:lvl>
    <w:lvl w:ilvl="8" w:tplc="0410001B" w:tentative="1">
      <w:start w:val="1"/>
      <w:numFmt w:val="lowerRoman"/>
      <w:lvlText w:val="%9."/>
      <w:lvlJc w:val="right"/>
      <w:pPr>
        <w:tabs>
          <w:tab w:val="num" w:pos="6780"/>
        </w:tabs>
        <w:ind w:left="6780" w:hanging="180"/>
      </w:pPr>
    </w:lvl>
  </w:abstractNum>
  <w:abstractNum w:abstractNumId="11" w15:restartNumberingAfterBreak="0">
    <w:nsid w:val="4915601B"/>
    <w:multiLevelType w:val="hybridMultilevel"/>
    <w:tmpl w:val="9FAE60D4"/>
    <w:lvl w:ilvl="0" w:tplc="C87E3C70">
      <w:start w:val="1"/>
      <w:numFmt w:val="decimal"/>
      <w:lvlText w:val="%1"/>
      <w:lvlJc w:val="left"/>
      <w:pPr>
        <w:tabs>
          <w:tab w:val="num" w:pos="360"/>
        </w:tabs>
        <w:ind w:left="360" w:hanging="360"/>
      </w:pPr>
      <w:rPr>
        <w:rFonts w:hint="default"/>
        <w:b/>
        <w:i w:val="0"/>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2" w15:restartNumberingAfterBreak="0">
    <w:nsid w:val="4E457FEE"/>
    <w:multiLevelType w:val="hybridMultilevel"/>
    <w:tmpl w:val="538EFD50"/>
    <w:lvl w:ilvl="0" w:tplc="0E0A0DE0">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0A5218F"/>
    <w:multiLevelType w:val="hybridMultilevel"/>
    <w:tmpl w:val="2AF8DA7C"/>
    <w:lvl w:ilvl="0" w:tplc="04100001">
      <w:start w:val="1"/>
      <w:numFmt w:val="bullet"/>
      <w:lvlText w:val=""/>
      <w:lvlJc w:val="left"/>
      <w:pPr>
        <w:tabs>
          <w:tab w:val="num" w:pos="1020"/>
        </w:tabs>
        <w:ind w:left="1020" w:hanging="360"/>
      </w:pPr>
      <w:rPr>
        <w:rFonts w:ascii="Symbol" w:hAnsi="Symbol" w:hint="default"/>
      </w:rPr>
    </w:lvl>
    <w:lvl w:ilvl="1" w:tplc="04100003" w:tentative="1">
      <w:start w:val="1"/>
      <w:numFmt w:val="bullet"/>
      <w:lvlText w:val="o"/>
      <w:lvlJc w:val="left"/>
      <w:pPr>
        <w:tabs>
          <w:tab w:val="num" w:pos="1740"/>
        </w:tabs>
        <w:ind w:left="1740" w:hanging="360"/>
      </w:pPr>
      <w:rPr>
        <w:rFonts w:ascii="Courier New" w:hAnsi="Courier New" w:cs="Courier New" w:hint="default"/>
      </w:rPr>
    </w:lvl>
    <w:lvl w:ilvl="2" w:tplc="04100005" w:tentative="1">
      <w:start w:val="1"/>
      <w:numFmt w:val="bullet"/>
      <w:lvlText w:val=""/>
      <w:lvlJc w:val="left"/>
      <w:pPr>
        <w:tabs>
          <w:tab w:val="num" w:pos="2460"/>
        </w:tabs>
        <w:ind w:left="2460" w:hanging="360"/>
      </w:pPr>
      <w:rPr>
        <w:rFonts w:ascii="Wingdings" w:hAnsi="Wingdings" w:hint="default"/>
      </w:rPr>
    </w:lvl>
    <w:lvl w:ilvl="3" w:tplc="04100001" w:tentative="1">
      <w:start w:val="1"/>
      <w:numFmt w:val="bullet"/>
      <w:lvlText w:val=""/>
      <w:lvlJc w:val="left"/>
      <w:pPr>
        <w:tabs>
          <w:tab w:val="num" w:pos="3180"/>
        </w:tabs>
        <w:ind w:left="3180" w:hanging="360"/>
      </w:pPr>
      <w:rPr>
        <w:rFonts w:ascii="Symbol" w:hAnsi="Symbol" w:hint="default"/>
      </w:rPr>
    </w:lvl>
    <w:lvl w:ilvl="4" w:tplc="04100003" w:tentative="1">
      <w:start w:val="1"/>
      <w:numFmt w:val="bullet"/>
      <w:lvlText w:val="o"/>
      <w:lvlJc w:val="left"/>
      <w:pPr>
        <w:tabs>
          <w:tab w:val="num" w:pos="3900"/>
        </w:tabs>
        <w:ind w:left="3900" w:hanging="360"/>
      </w:pPr>
      <w:rPr>
        <w:rFonts w:ascii="Courier New" w:hAnsi="Courier New" w:cs="Courier New" w:hint="default"/>
      </w:rPr>
    </w:lvl>
    <w:lvl w:ilvl="5" w:tplc="04100005" w:tentative="1">
      <w:start w:val="1"/>
      <w:numFmt w:val="bullet"/>
      <w:lvlText w:val=""/>
      <w:lvlJc w:val="left"/>
      <w:pPr>
        <w:tabs>
          <w:tab w:val="num" w:pos="4620"/>
        </w:tabs>
        <w:ind w:left="4620" w:hanging="360"/>
      </w:pPr>
      <w:rPr>
        <w:rFonts w:ascii="Wingdings" w:hAnsi="Wingdings" w:hint="default"/>
      </w:rPr>
    </w:lvl>
    <w:lvl w:ilvl="6" w:tplc="04100001" w:tentative="1">
      <w:start w:val="1"/>
      <w:numFmt w:val="bullet"/>
      <w:lvlText w:val=""/>
      <w:lvlJc w:val="left"/>
      <w:pPr>
        <w:tabs>
          <w:tab w:val="num" w:pos="5340"/>
        </w:tabs>
        <w:ind w:left="5340" w:hanging="360"/>
      </w:pPr>
      <w:rPr>
        <w:rFonts w:ascii="Symbol" w:hAnsi="Symbol" w:hint="default"/>
      </w:rPr>
    </w:lvl>
    <w:lvl w:ilvl="7" w:tplc="04100003" w:tentative="1">
      <w:start w:val="1"/>
      <w:numFmt w:val="bullet"/>
      <w:lvlText w:val="o"/>
      <w:lvlJc w:val="left"/>
      <w:pPr>
        <w:tabs>
          <w:tab w:val="num" w:pos="6060"/>
        </w:tabs>
        <w:ind w:left="6060" w:hanging="360"/>
      </w:pPr>
      <w:rPr>
        <w:rFonts w:ascii="Courier New" w:hAnsi="Courier New" w:cs="Courier New" w:hint="default"/>
      </w:rPr>
    </w:lvl>
    <w:lvl w:ilvl="8" w:tplc="04100005" w:tentative="1">
      <w:start w:val="1"/>
      <w:numFmt w:val="bullet"/>
      <w:lvlText w:val=""/>
      <w:lvlJc w:val="left"/>
      <w:pPr>
        <w:tabs>
          <w:tab w:val="num" w:pos="6780"/>
        </w:tabs>
        <w:ind w:left="6780" w:hanging="360"/>
      </w:pPr>
      <w:rPr>
        <w:rFonts w:ascii="Wingdings" w:hAnsi="Wingdings" w:hint="default"/>
      </w:rPr>
    </w:lvl>
  </w:abstractNum>
  <w:abstractNum w:abstractNumId="14" w15:restartNumberingAfterBreak="0">
    <w:nsid w:val="612F1C4B"/>
    <w:multiLevelType w:val="hybridMultilevel"/>
    <w:tmpl w:val="125003B2"/>
    <w:lvl w:ilvl="0" w:tplc="9E883016">
      <w:start w:val="5"/>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731E23B3"/>
    <w:multiLevelType w:val="multilevel"/>
    <w:tmpl w:val="DFBE1C66"/>
    <w:lvl w:ilvl="0">
      <w:start w:val="1"/>
      <w:numFmt w:val="decimal"/>
      <w:lvlText w:val="%1."/>
      <w:lvlJc w:val="left"/>
      <w:pPr>
        <w:tabs>
          <w:tab w:val="num" w:pos="1020"/>
        </w:tabs>
        <w:ind w:left="1020" w:hanging="360"/>
      </w:pPr>
    </w:lvl>
    <w:lvl w:ilvl="1">
      <w:start w:val="1"/>
      <w:numFmt w:val="lowerLetter"/>
      <w:lvlText w:val="%2."/>
      <w:lvlJc w:val="left"/>
      <w:pPr>
        <w:tabs>
          <w:tab w:val="num" w:pos="1740"/>
        </w:tabs>
        <w:ind w:left="1740" w:hanging="360"/>
      </w:pPr>
    </w:lvl>
    <w:lvl w:ilvl="2">
      <w:start w:val="1"/>
      <w:numFmt w:val="lowerRoman"/>
      <w:lvlText w:val="%3."/>
      <w:lvlJc w:val="right"/>
      <w:pPr>
        <w:tabs>
          <w:tab w:val="num" w:pos="2460"/>
        </w:tabs>
        <w:ind w:left="2460" w:hanging="180"/>
      </w:pPr>
    </w:lvl>
    <w:lvl w:ilvl="3">
      <w:start w:val="1"/>
      <w:numFmt w:val="decimal"/>
      <w:lvlText w:val="%4."/>
      <w:lvlJc w:val="left"/>
      <w:pPr>
        <w:tabs>
          <w:tab w:val="num" w:pos="3180"/>
        </w:tabs>
        <w:ind w:left="3180" w:hanging="360"/>
      </w:pPr>
    </w:lvl>
    <w:lvl w:ilvl="4">
      <w:start w:val="1"/>
      <w:numFmt w:val="lowerLetter"/>
      <w:lvlText w:val="%5."/>
      <w:lvlJc w:val="left"/>
      <w:pPr>
        <w:tabs>
          <w:tab w:val="num" w:pos="3900"/>
        </w:tabs>
        <w:ind w:left="3900" w:hanging="360"/>
      </w:pPr>
    </w:lvl>
    <w:lvl w:ilvl="5">
      <w:start w:val="1"/>
      <w:numFmt w:val="lowerRoman"/>
      <w:lvlText w:val="%6."/>
      <w:lvlJc w:val="right"/>
      <w:pPr>
        <w:tabs>
          <w:tab w:val="num" w:pos="4620"/>
        </w:tabs>
        <w:ind w:left="4620" w:hanging="180"/>
      </w:pPr>
    </w:lvl>
    <w:lvl w:ilvl="6">
      <w:start w:val="1"/>
      <w:numFmt w:val="decimal"/>
      <w:lvlText w:val="%7."/>
      <w:lvlJc w:val="left"/>
      <w:pPr>
        <w:tabs>
          <w:tab w:val="num" w:pos="5340"/>
        </w:tabs>
        <w:ind w:left="5340" w:hanging="360"/>
      </w:pPr>
    </w:lvl>
    <w:lvl w:ilvl="7">
      <w:start w:val="1"/>
      <w:numFmt w:val="lowerLetter"/>
      <w:lvlText w:val="%8."/>
      <w:lvlJc w:val="left"/>
      <w:pPr>
        <w:tabs>
          <w:tab w:val="num" w:pos="6060"/>
        </w:tabs>
        <w:ind w:left="6060" w:hanging="360"/>
      </w:pPr>
    </w:lvl>
    <w:lvl w:ilvl="8">
      <w:start w:val="1"/>
      <w:numFmt w:val="lowerRoman"/>
      <w:lvlText w:val="%9."/>
      <w:lvlJc w:val="right"/>
      <w:pPr>
        <w:tabs>
          <w:tab w:val="num" w:pos="6780"/>
        </w:tabs>
        <w:ind w:left="6780" w:hanging="180"/>
      </w:pPr>
    </w:lvl>
  </w:abstractNum>
  <w:abstractNum w:abstractNumId="16" w15:restartNumberingAfterBreak="0">
    <w:nsid w:val="7D6A2A2A"/>
    <w:multiLevelType w:val="hybridMultilevel"/>
    <w:tmpl w:val="6DA26EE6"/>
    <w:lvl w:ilvl="0" w:tplc="94FE67E4">
      <w:start w:val="1"/>
      <w:numFmt w:val="upperRoman"/>
      <w:lvlText w:val="%1."/>
      <w:lvlJc w:val="left"/>
      <w:pPr>
        <w:tabs>
          <w:tab w:val="num" w:pos="540"/>
        </w:tabs>
        <w:ind w:left="540" w:hanging="18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12"/>
  </w:num>
  <w:num w:numId="10">
    <w:abstractNumId w:val="8"/>
  </w:num>
  <w:num w:numId="11">
    <w:abstractNumId w:val="9"/>
  </w:num>
  <w:num w:numId="12">
    <w:abstractNumId w:val="16"/>
  </w:num>
  <w:num w:numId="13">
    <w:abstractNumId w:val="10"/>
  </w:num>
  <w:num w:numId="14">
    <w:abstractNumId w:val="15"/>
  </w:num>
  <w:num w:numId="15">
    <w:abstractNumId w:val="11"/>
  </w:num>
  <w:num w:numId="16">
    <w:abstractNumId w:val="13"/>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7AC"/>
    <w:rsid w:val="0001076E"/>
    <w:rsid w:val="00016F8A"/>
    <w:rsid w:val="0002461A"/>
    <w:rsid w:val="00072E13"/>
    <w:rsid w:val="000739B8"/>
    <w:rsid w:val="0009164F"/>
    <w:rsid w:val="00095BDD"/>
    <w:rsid w:val="000A271A"/>
    <w:rsid w:val="000B1E9A"/>
    <w:rsid w:val="000C3751"/>
    <w:rsid w:val="000D03A7"/>
    <w:rsid w:val="000E7958"/>
    <w:rsid w:val="000F36E1"/>
    <w:rsid w:val="000F4856"/>
    <w:rsid w:val="00136796"/>
    <w:rsid w:val="00186855"/>
    <w:rsid w:val="001A049A"/>
    <w:rsid w:val="001B117D"/>
    <w:rsid w:val="001C0516"/>
    <w:rsid w:val="001F1CA7"/>
    <w:rsid w:val="001F1FC8"/>
    <w:rsid w:val="00223EDF"/>
    <w:rsid w:val="0022409D"/>
    <w:rsid w:val="0022679C"/>
    <w:rsid w:val="002545F0"/>
    <w:rsid w:val="002570A7"/>
    <w:rsid w:val="00257B60"/>
    <w:rsid w:val="002C3E4F"/>
    <w:rsid w:val="002D1B31"/>
    <w:rsid w:val="002F03BD"/>
    <w:rsid w:val="00306270"/>
    <w:rsid w:val="003149CE"/>
    <w:rsid w:val="003474E1"/>
    <w:rsid w:val="00380F34"/>
    <w:rsid w:val="003827EB"/>
    <w:rsid w:val="003836D3"/>
    <w:rsid w:val="00394B60"/>
    <w:rsid w:val="003A36F9"/>
    <w:rsid w:val="003B54DF"/>
    <w:rsid w:val="003C337B"/>
    <w:rsid w:val="003C43F0"/>
    <w:rsid w:val="003E6893"/>
    <w:rsid w:val="003F18DD"/>
    <w:rsid w:val="00412BF1"/>
    <w:rsid w:val="00431F6C"/>
    <w:rsid w:val="00456A3D"/>
    <w:rsid w:val="004828E2"/>
    <w:rsid w:val="004969FA"/>
    <w:rsid w:val="004B277D"/>
    <w:rsid w:val="004D2830"/>
    <w:rsid w:val="004F0A40"/>
    <w:rsid w:val="004F303A"/>
    <w:rsid w:val="004F6126"/>
    <w:rsid w:val="005167C4"/>
    <w:rsid w:val="00530EE7"/>
    <w:rsid w:val="005337EC"/>
    <w:rsid w:val="00553C38"/>
    <w:rsid w:val="0055568F"/>
    <w:rsid w:val="005565DD"/>
    <w:rsid w:val="00560372"/>
    <w:rsid w:val="00582671"/>
    <w:rsid w:val="0058568C"/>
    <w:rsid w:val="00587815"/>
    <w:rsid w:val="00595100"/>
    <w:rsid w:val="005B3DEC"/>
    <w:rsid w:val="005E0CCB"/>
    <w:rsid w:val="005E3E92"/>
    <w:rsid w:val="00603AF4"/>
    <w:rsid w:val="00611BB1"/>
    <w:rsid w:val="0062061B"/>
    <w:rsid w:val="00621668"/>
    <w:rsid w:val="00640D56"/>
    <w:rsid w:val="00651839"/>
    <w:rsid w:val="006743F8"/>
    <w:rsid w:val="00676750"/>
    <w:rsid w:val="006A56AC"/>
    <w:rsid w:val="006B6484"/>
    <w:rsid w:val="006C01E9"/>
    <w:rsid w:val="006C46E1"/>
    <w:rsid w:val="007028E1"/>
    <w:rsid w:val="00704C4A"/>
    <w:rsid w:val="0071133B"/>
    <w:rsid w:val="00724999"/>
    <w:rsid w:val="00742D89"/>
    <w:rsid w:val="00755E6C"/>
    <w:rsid w:val="0076014B"/>
    <w:rsid w:val="0079116C"/>
    <w:rsid w:val="007930E8"/>
    <w:rsid w:val="007B5DA5"/>
    <w:rsid w:val="007C1BC3"/>
    <w:rsid w:val="007C4754"/>
    <w:rsid w:val="007F14D0"/>
    <w:rsid w:val="00801DBD"/>
    <w:rsid w:val="00802F67"/>
    <w:rsid w:val="00805459"/>
    <w:rsid w:val="008113DD"/>
    <w:rsid w:val="00815343"/>
    <w:rsid w:val="0083207D"/>
    <w:rsid w:val="00850627"/>
    <w:rsid w:val="008A6B7C"/>
    <w:rsid w:val="008C6C4B"/>
    <w:rsid w:val="008E7C4B"/>
    <w:rsid w:val="008F369E"/>
    <w:rsid w:val="00901787"/>
    <w:rsid w:val="009037AC"/>
    <w:rsid w:val="00905965"/>
    <w:rsid w:val="00912D1F"/>
    <w:rsid w:val="00920AC9"/>
    <w:rsid w:val="009241BF"/>
    <w:rsid w:val="009B6727"/>
    <w:rsid w:val="009D4409"/>
    <w:rsid w:val="009E1903"/>
    <w:rsid w:val="009E1B78"/>
    <w:rsid w:val="009E37EF"/>
    <w:rsid w:val="00A02575"/>
    <w:rsid w:val="00A1010C"/>
    <w:rsid w:val="00A22FC4"/>
    <w:rsid w:val="00A93ED7"/>
    <w:rsid w:val="00AE1C21"/>
    <w:rsid w:val="00AF3E33"/>
    <w:rsid w:val="00AF5050"/>
    <w:rsid w:val="00B003FE"/>
    <w:rsid w:val="00B010F0"/>
    <w:rsid w:val="00B0193B"/>
    <w:rsid w:val="00B052B8"/>
    <w:rsid w:val="00B057D0"/>
    <w:rsid w:val="00B266A6"/>
    <w:rsid w:val="00B26A1B"/>
    <w:rsid w:val="00B355C4"/>
    <w:rsid w:val="00B372A6"/>
    <w:rsid w:val="00B7000F"/>
    <w:rsid w:val="00BA36E3"/>
    <w:rsid w:val="00BA538D"/>
    <w:rsid w:val="00BB36B0"/>
    <w:rsid w:val="00BC193E"/>
    <w:rsid w:val="00BE5FC2"/>
    <w:rsid w:val="00BF65E1"/>
    <w:rsid w:val="00C05B32"/>
    <w:rsid w:val="00C133EF"/>
    <w:rsid w:val="00C30894"/>
    <w:rsid w:val="00C80DA7"/>
    <w:rsid w:val="00C963EF"/>
    <w:rsid w:val="00CC749E"/>
    <w:rsid w:val="00CD6321"/>
    <w:rsid w:val="00CE0DCA"/>
    <w:rsid w:val="00CE7156"/>
    <w:rsid w:val="00CF1A35"/>
    <w:rsid w:val="00CF2112"/>
    <w:rsid w:val="00CF2575"/>
    <w:rsid w:val="00D22D17"/>
    <w:rsid w:val="00D34BB1"/>
    <w:rsid w:val="00D51475"/>
    <w:rsid w:val="00D531CC"/>
    <w:rsid w:val="00D83FB8"/>
    <w:rsid w:val="00D96E0D"/>
    <w:rsid w:val="00DA0B38"/>
    <w:rsid w:val="00DB644B"/>
    <w:rsid w:val="00DC0AEA"/>
    <w:rsid w:val="00DD118C"/>
    <w:rsid w:val="00DE10D3"/>
    <w:rsid w:val="00E07F52"/>
    <w:rsid w:val="00E46537"/>
    <w:rsid w:val="00E54E9B"/>
    <w:rsid w:val="00E70FF5"/>
    <w:rsid w:val="00E913AE"/>
    <w:rsid w:val="00E91EBC"/>
    <w:rsid w:val="00E966BE"/>
    <w:rsid w:val="00F05050"/>
    <w:rsid w:val="00F079EC"/>
    <w:rsid w:val="00F241B7"/>
    <w:rsid w:val="00F446FE"/>
    <w:rsid w:val="00F515FC"/>
    <w:rsid w:val="00F539F4"/>
    <w:rsid w:val="00F61104"/>
    <w:rsid w:val="00F6216F"/>
    <w:rsid w:val="00F81D87"/>
    <w:rsid w:val="00F9066F"/>
    <w:rsid w:val="00F95332"/>
    <w:rsid w:val="00FD10FB"/>
    <w:rsid w:val="00FD2337"/>
    <w:rsid w:val="00FD4BA8"/>
    <w:rsid w:val="00FE43F2"/>
    <w:rsid w:val="00FE78E1"/>
    <w:rsid w:val="00FF3B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21445C6-1AA3-4FDB-8399-ACE2F4CA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43F8"/>
    <w:rPr>
      <w:rFonts w:ascii="Times New Roman" w:hAnsi="Times New Roman"/>
      <w:sz w:val="24"/>
      <w:szCs w:val="24"/>
      <w:lang w:val="da-DK" w:eastAsia="en-US"/>
    </w:rPr>
  </w:style>
  <w:style w:type="paragraph" w:styleId="Overskrift1">
    <w:name w:val="heading 1"/>
    <w:basedOn w:val="Normal"/>
    <w:next w:val="FirstPara"/>
    <w:qFormat/>
    <w:rsid w:val="006743F8"/>
    <w:pPr>
      <w:keepNext/>
      <w:tabs>
        <w:tab w:val="left" w:pos="357"/>
      </w:tabs>
      <w:spacing w:before="480" w:after="120" w:line="240" w:lineRule="atLeast"/>
      <w:ind w:left="357" w:hanging="357"/>
      <w:outlineLvl w:val="0"/>
    </w:pPr>
    <w:rPr>
      <w:rFonts w:cs="Arial"/>
      <w:b/>
      <w:bCs/>
      <w:kern w:val="32"/>
      <w:sz w:val="22"/>
      <w:szCs w:val="32"/>
    </w:rPr>
  </w:style>
  <w:style w:type="paragraph" w:styleId="Overskrift2">
    <w:name w:val="heading 2"/>
    <w:basedOn w:val="Normal"/>
    <w:next w:val="FirstPara"/>
    <w:qFormat/>
    <w:rsid w:val="006743F8"/>
    <w:pPr>
      <w:keepNext/>
      <w:tabs>
        <w:tab w:val="left" w:pos="482"/>
      </w:tabs>
      <w:spacing w:before="300" w:after="60" w:line="240" w:lineRule="atLeast"/>
      <w:ind w:left="482" w:hanging="482"/>
      <w:outlineLvl w:val="1"/>
    </w:pPr>
    <w:rPr>
      <w:rFonts w:cs="Arial"/>
      <w:bCs/>
      <w:i/>
      <w:iCs/>
      <w:sz w:val="22"/>
      <w:szCs w:val="28"/>
    </w:rPr>
  </w:style>
  <w:style w:type="paragraph" w:styleId="Overskrift3">
    <w:name w:val="heading 3"/>
    <w:basedOn w:val="Normal"/>
    <w:next w:val="Normal"/>
    <w:qFormat/>
    <w:rsid w:val="006743F8"/>
    <w:pPr>
      <w:keepNext/>
      <w:autoSpaceDE w:val="0"/>
      <w:autoSpaceDN w:val="0"/>
      <w:adjustRightInd w:val="0"/>
      <w:outlineLvl w:val="2"/>
    </w:pPr>
    <w:rPr>
      <w:b/>
      <w:sz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MainText"/>
    <w:rsid w:val="006743F8"/>
    <w:pPr>
      <w:tabs>
        <w:tab w:val="left" w:pos="960"/>
        <w:tab w:val="right" w:pos="9000"/>
      </w:tabs>
      <w:spacing w:line="240" w:lineRule="auto"/>
      <w:ind w:firstLine="0"/>
      <w:jc w:val="left"/>
    </w:pPr>
    <w:rPr>
      <w:sz w:val="18"/>
    </w:rPr>
  </w:style>
  <w:style w:type="paragraph" w:customStyle="1" w:styleId="MainText">
    <w:name w:val="MainText"/>
    <w:aliases w:val="MT,MT Carattere,MainText1 Carattere,MainText2,MT Carattere1 Carattere Carattere"/>
    <w:basedOn w:val="FirstPara"/>
    <w:rsid w:val="006743F8"/>
    <w:pPr>
      <w:spacing w:before="0"/>
      <w:ind w:firstLine="300"/>
    </w:pPr>
  </w:style>
  <w:style w:type="paragraph" w:customStyle="1" w:styleId="FirstPara">
    <w:name w:val="FirstPara"/>
    <w:aliases w:val="FP"/>
    <w:basedOn w:val="Normal"/>
    <w:next w:val="MainText"/>
    <w:rsid w:val="006743F8"/>
    <w:pPr>
      <w:spacing w:before="120" w:line="240" w:lineRule="atLeast"/>
      <w:jc w:val="both"/>
    </w:pPr>
    <w:rPr>
      <w:sz w:val="20"/>
    </w:rPr>
  </w:style>
  <w:style w:type="paragraph" w:styleId="Sidehoved">
    <w:name w:val="header"/>
    <w:basedOn w:val="Normal"/>
    <w:rsid w:val="006743F8"/>
    <w:pPr>
      <w:tabs>
        <w:tab w:val="center" w:pos="4153"/>
        <w:tab w:val="right" w:pos="8306"/>
      </w:tabs>
    </w:pPr>
  </w:style>
  <w:style w:type="paragraph" w:customStyle="1" w:styleId="Header1">
    <w:name w:val="Header1"/>
    <w:aliases w:val="RH"/>
    <w:basedOn w:val="MainText"/>
    <w:rsid w:val="006743F8"/>
    <w:pPr>
      <w:tabs>
        <w:tab w:val="left" w:pos="720"/>
        <w:tab w:val="right" w:pos="7200"/>
      </w:tabs>
      <w:spacing w:line="240" w:lineRule="auto"/>
      <w:ind w:firstLine="0"/>
      <w:jc w:val="left"/>
    </w:pPr>
    <w:rPr>
      <w:i/>
    </w:rPr>
  </w:style>
  <w:style w:type="paragraph" w:customStyle="1" w:styleId="2colH1">
    <w:name w:val="2colH1"/>
    <w:aliases w:val="2H1"/>
    <w:basedOn w:val="FirstPara"/>
    <w:rsid w:val="006743F8"/>
    <w:pPr>
      <w:tabs>
        <w:tab w:val="left" w:pos="360"/>
      </w:tabs>
      <w:spacing w:after="120" w:line="260" w:lineRule="atLeast"/>
      <w:jc w:val="left"/>
    </w:pPr>
    <w:rPr>
      <w:b/>
      <w:sz w:val="24"/>
    </w:rPr>
  </w:style>
  <w:style w:type="paragraph" w:customStyle="1" w:styleId="2colAdd">
    <w:name w:val="2colAdd"/>
    <w:aliases w:val="2A"/>
    <w:basedOn w:val="FirstPara"/>
    <w:rsid w:val="006743F8"/>
    <w:pPr>
      <w:spacing w:line="220" w:lineRule="atLeast"/>
      <w:jc w:val="left"/>
    </w:pPr>
    <w:rPr>
      <w:i/>
    </w:rPr>
  </w:style>
  <w:style w:type="paragraph" w:customStyle="1" w:styleId="2colMainText">
    <w:name w:val="2colMainText"/>
    <w:aliases w:val="2MT"/>
    <w:basedOn w:val="FirstPara"/>
    <w:rsid w:val="006743F8"/>
    <w:pPr>
      <w:spacing w:before="0" w:line="220" w:lineRule="atLeast"/>
      <w:ind w:firstLine="180"/>
      <w:jc w:val="left"/>
    </w:pPr>
    <w:rPr>
      <w:sz w:val="18"/>
    </w:rPr>
  </w:style>
  <w:style w:type="paragraph" w:customStyle="1" w:styleId="2colFirstPara">
    <w:name w:val="2colFirstPara"/>
    <w:aliases w:val="2FP"/>
    <w:basedOn w:val="2colMainText"/>
    <w:next w:val="2colMainText"/>
    <w:rsid w:val="006743F8"/>
    <w:pPr>
      <w:ind w:firstLine="0"/>
    </w:pPr>
  </w:style>
  <w:style w:type="paragraph" w:customStyle="1" w:styleId="2colBullet">
    <w:name w:val="2colBullet"/>
    <w:aliases w:val="2B"/>
    <w:basedOn w:val="2colMainText"/>
    <w:rsid w:val="006743F8"/>
    <w:pPr>
      <w:tabs>
        <w:tab w:val="left" w:pos="180"/>
      </w:tabs>
      <w:spacing w:after="60"/>
      <w:ind w:left="180" w:hanging="180"/>
    </w:pPr>
  </w:style>
  <w:style w:type="paragraph" w:customStyle="1" w:styleId="2colH2">
    <w:name w:val="2colH2"/>
    <w:aliases w:val="2H2"/>
    <w:basedOn w:val="2colFirstPara"/>
    <w:rsid w:val="006743F8"/>
    <w:pPr>
      <w:tabs>
        <w:tab w:val="left" w:pos="360"/>
      </w:tabs>
      <w:spacing w:after="60" w:line="240" w:lineRule="atLeast"/>
    </w:pPr>
    <w:rPr>
      <w:i/>
      <w:sz w:val="20"/>
    </w:rPr>
  </w:style>
  <w:style w:type="paragraph" w:customStyle="1" w:styleId="HeadL1">
    <w:name w:val="HeadL1"/>
    <w:aliases w:val="H1"/>
    <w:basedOn w:val="FirstPara"/>
    <w:next w:val="FirstPara"/>
    <w:rsid w:val="006743F8"/>
    <w:pPr>
      <w:keepNext/>
      <w:tabs>
        <w:tab w:val="left" w:pos="360"/>
      </w:tabs>
      <w:spacing w:before="480" w:after="120"/>
      <w:ind w:left="360" w:hanging="360"/>
      <w:jc w:val="left"/>
    </w:pPr>
    <w:rPr>
      <w:b/>
      <w:sz w:val="22"/>
    </w:rPr>
  </w:style>
  <w:style w:type="paragraph" w:customStyle="1" w:styleId="HeadL2">
    <w:name w:val="HeadL2"/>
    <w:aliases w:val="H2"/>
    <w:basedOn w:val="FirstPara"/>
    <w:next w:val="FirstPara"/>
    <w:rsid w:val="006743F8"/>
    <w:pPr>
      <w:keepNext/>
      <w:tabs>
        <w:tab w:val="left" w:pos="480"/>
      </w:tabs>
      <w:spacing w:before="300" w:after="60"/>
      <w:ind w:left="480" w:hanging="480"/>
      <w:jc w:val="left"/>
    </w:pPr>
    <w:rPr>
      <w:i/>
      <w:sz w:val="22"/>
    </w:rPr>
  </w:style>
  <w:style w:type="paragraph" w:customStyle="1" w:styleId="HeadL3">
    <w:name w:val="HeadL3"/>
    <w:aliases w:val="H3"/>
    <w:basedOn w:val="HeadL2"/>
    <w:next w:val="FirstPara"/>
    <w:rsid w:val="006743F8"/>
    <w:pPr>
      <w:tabs>
        <w:tab w:val="clear" w:pos="480"/>
        <w:tab w:val="left" w:pos="600"/>
      </w:tabs>
      <w:spacing w:after="0"/>
      <w:ind w:left="600" w:hanging="600"/>
    </w:pPr>
  </w:style>
  <w:style w:type="paragraph" w:customStyle="1" w:styleId="ListedBullets">
    <w:name w:val="ListedBullets"/>
    <w:aliases w:val="LB"/>
    <w:basedOn w:val="FirstPara"/>
    <w:rsid w:val="006743F8"/>
    <w:pPr>
      <w:numPr>
        <w:numId w:val="10"/>
      </w:numPr>
      <w:jc w:val="left"/>
    </w:pPr>
  </w:style>
  <w:style w:type="paragraph" w:customStyle="1" w:styleId="ListedNos">
    <w:name w:val="ListedNos"/>
    <w:aliases w:val="LN"/>
    <w:basedOn w:val="ListedBullets"/>
    <w:rsid w:val="006743F8"/>
  </w:style>
  <w:style w:type="paragraph" w:customStyle="1" w:styleId="ListUnNod">
    <w:name w:val="ListUnNod"/>
    <w:aliases w:val="LU"/>
    <w:basedOn w:val="ListedBullets"/>
    <w:rsid w:val="006743F8"/>
    <w:pPr>
      <w:ind w:left="0" w:firstLine="0"/>
    </w:pPr>
  </w:style>
  <w:style w:type="paragraph" w:customStyle="1" w:styleId="Table">
    <w:name w:val="Table"/>
    <w:aliases w:val="TA"/>
    <w:basedOn w:val="FirstPara"/>
    <w:rsid w:val="006743F8"/>
    <w:pPr>
      <w:spacing w:before="40" w:after="40" w:line="200" w:lineRule="atLeast"/>
      <w:jc w:val="left"/>
    </w:pPr>
    <w:rPr>
      <w:sz w:val="18"/>
    </w:rPr>
  </w:style>
  <w:style w:type="paragraph" w:customStyle="1" w:styleId="RefNotes">
    <w:name w:val="RefNotes"/>
    <w:aliases w:val="REF"/>
    <w:basedOn w:val="FirstPara"/>
    <w:rsid w:val="006743F8"/>
    <w:pPr>
      <w:tabs>
        <w:tab w:val="left" w:pos="360"/>
        <w:tab w:val="left" w:pos="600"/>
      </w:tabs>
      <w:spacing w:before="0" w:after="60" w:line="200" w:lineRule="atLeast"/>
      <w:ind w:left="360" w:hanging="360"/>
    </w:pPr>
    <w:rPr>
      <w:sz w:val="18"/>
    </w:rPr>
  </w:style>
  <w:style w:type="paragraph" w:customStyle="1" w:styleId="Source">
    <w:name w:val="Source"/>
    <w:aliases w:val="SO"/>
    <w:basedOn w:val="FirstPara"/>
    <w:next w:val="FirstPara"/>
    <w:rsid w:val="006743F8"/>
    <w:pPr>
      <w:spacing w:before="60" w:line="200" w:lineRule="atLeast"/>
      <w:ind w:left="720" w:right="720"/>
      <w:jc w:val="left"/>
    </w:pPr>
    <w:rPr>
      <w:sz w:val="18"/>
    </w:rPr>
  </w:style>
  <w:style w:type="paragraph" w:customStyle="1" w:styleId="QuotationDisp">
    <w:name w:val="QuotationDisp"/>
    <w:aliases w:val="QU"/>
    <w:basedOn w:val="FirstPara"/>
    <w:rsid w:val="006743F8"/>
    <w:pPr>
      <w:spacing w:line="200" w:lineRule="atLeast"/>
      <w:ind w:left="720" w:right="720"/>
    </w:pPr>
    <w:rPr>
      <w:sz w:val="18"/>
    </w:rPr>
  </w:style>
  <w:style w:type="paragraph" w:customStyle="1" w:styleId="FigureCaption">
    <w:name w:val="FigureCaption"/>
    <w:aliases w:val="FC"/>
    <w:basedOn w:val="FirstPara"/>
    <w:rsid w:val="006743F8"/>
    <w:pPr>
      <w:tabs>
        <w:tab w:val="left" w:pos="840"/>
        <w:tab w:val="left" w:pos="1680"/>
      </w:tabs>
      <w:spacing w:before="240" w:after="120" w:line="200" w:lineRule="atLeast"/>
      <w:ind w:left="835" w:hanging="835"/>
      <w:jc w:val="left"/>
    </w:pPr>
    <w:rPr>
      <w:sz w:val="18"/>
    </w:rPr>
  </w:style>
  <w:style w:type="paragraph" w:customStyle="1" w:styleId="EquationDisp">
    <w:name w:val="EquationDisp"/>
    <w:aliases w:val="EQN"/>
    <w:basedOn w:val="FirstPara"/>
    <w:rsid w:val="006743F8"/>
    <w:pPr>
      <w:tabs>
        <w:tab w:val="right" w:pos="7200"/>
      </w:tabs>
      <w:ind w:left="480"/>
      <w:jc w:val="left"/>
    </w:pPr>
  </w:style>
  <w:style w:type="paragraph" w:customStyle="1" w:styleId="Bibliography1">
    <w:name w:val="Bibliography1"/>
    <w:aliases w:val="BIB"/>
    <w:basedOn w:val="FirstPara"/>
    <w:rsid w:val="006743F8"/>
    <w:pPr>
      <w:spacing w:before="0" w:after="60" w:line="200" w:lineRule="atLeast"/>
      <w:ind w:left="480" w:hanging="480"/>
    </w:pPr>
    <w:rPr>
      <w:sz w:val="18"/>
    </w:rPr>
  </w:style>
  <w:style w:type="paragraph" w:customStyle="1" w:styleId="AbsKeyBibli">
    <w:name w:val="AbsKeyBibli"/>
    <w:aliases w:val="ABS"/>
    <w:basedOn w:val="FirstPara"/>
    <w:rsid w:val="006743F8"/>
    <w:pPr>
      <w:widowControl w:val="0"/>
      <w:tabs>
        <w:tab w:val="left" w:pos="960"/>
      </w:tabs>
      <w:spacing w:before="0" w:after="200" w:line="200" w:lineRule="atLeast"/>
      <w:ind w:left="720" w:right="720"/>
    </w:pPr>
    <w:rPr>
      <w:sz w:val="18"/>
    </w:rPr>
  </w:style>
  <w:style w:type="paragraph" w:customStyle="1" w:styleId="AuthAdds">
    <w:name w:val="AuthAdds"/>
    <w:aliases w:val="ADR"/>
    <w:basedOn w:val="FirstPara"/>
    <w:next w:val="AbsKeyBibli"/>
    <w:rsid w:val="006743F8"/>
    <w:pPr>
      <w:widowControl w:val="0"/>
      <w:spacing w:before="0" w:after="200"/>
      <w:ind w:left="720" w:right="720"/>
      <w:jc w:val="left"/>
    </w:pPr>
  </w:style>
  <w:style w:type="paragraph" w:customStyle="1" w:styleId="PaperTitle">
    <w:name w:val="PaperTitle"/>
    <w:aliases w:val="PT"/>
    <w:basedOn w:val="FirstPara"/>
    <w:next w:val="AuthNames"/>
    <w:rsid w:val="006743F8"/>
    <w:pPr>
      <w:pBdr>
        <w:top w:val="single" w:sz="12" w:space="4" w:color="auto"/>
        <w:bottom w:val="single" w:sz="12" w:space="4" w:color="auto"/>
      </w:pBdr>
      <w:spacing w:before="0" w:after="240" w:line="320" w:lineRule="atLeast"/>
      <w:jc w:val="left"/>
    </w:pPr>
    <w:rPr>
      <w:rFonts w:ascii="Arial" w:hAnsi="Arial"/>
      <w:b/>
      <w:sz w:val="28"/>
    </w:rPr>
  </w:style>
  <w:style w:type="paragraph" w:customStyle="1" w:styleId="AuthNames">
    <w:name w:val="AuthNames"/>
    <w:aliases w:val="AU"/>
    <w:basedOn w:val="FirstPara"/>
    <w:next w:val="AuthAdds"/>
    <w:rsid w:val="006743F8"/>
    <w:pPr>
      <w:spacing w:after="120" w:line="320" w:lineRule="atLeast"/>
      <w:ind w:left="720" w:right="720"/>
      <w:jc w:val="left"/>
    </w:pPr>
    <w:rPr>
      <w:rFonts w:ascii="Arial" w:hAnsi="Arial"/>
      <w:sz w:val="28"/>
    </w:rPr>
  </w:style>
  <w:style w:type="paragraph" w:customStyle="1" w:styleId="TH">
    <w:name w:val="TH"/>
    <w:basedOn w:val="FirstPara"/>
    <w:next w:val="MainText"/>
    <w:rsid w:val="006743F8"/>
    <w:pPr>
      <w:tabs>
        <w:tab w:val="left" w:pos="960"/>
        <w:tab w:val="left" w:pos="1920"/>
      </w:tabs>
      <w:spacing w:before="240" w:after="120" w:line="200" w:lineRule="atLeast"/>
      <w:ind w:left="965" w:hanging="965"/>
      <w:jc w:val="left"/>
    </w:pPr>
    <w:rPr>
      <w:sz w:val="18"/>
    </w:rPr>
  </w:style>
  <w:style w:type="paragraph" w:customStyle="1" w:styleId="ListSubsid">
    <w:name w:val="ListSubsid"/>
    <w:aliases w:val="LS"/>
    <w:basedOn w:val="ListUnNod"/>
    <w:rsid w:val="006743F8"/>
    <w:pPr>
      <w:keepLines/>
      <w:tabs>
        <w:tab w:val="left" w:pos="960"/>
      </w:tabs>
      <w:spacing w:before="60"/>
      <w:ind w:left="960" w:hanging="480"/>
    </w:pPr>
  </w:style>
  <w:style w:type="paragraph" w:customStyle="1" w:styleId="Rule">
    <w:name w:val="Rule"/>
    <w:aliases w:val="RU"/>
    <w:basedOn w:val="AbsKeyBibli"/>
    <w:next w:val="HeadL1"/>
    <w:rsid w:val="006743F8"/>
    <w:pPr>
      <w:pBdr>
        <w:bottom w:val="single" w:sz="12" w:space="0" w:color="auto"/>
      </w:pBdr>
      <w:spacing w:after="0" w:line="240" w:lineRule="auto"/>
      <w:ind w:left="0" w:right="0"/>
    </w:pPr>
    <w:rPr>
      <w:sz w:val="12"/>
    </w:rPr>
  </w:style>
  <w:style w:type="paragraph" w:customStyle="1" w:styleId="TN">
    <w:name w:val="TN"/>
    <w:basedOn w:val="Source"/>
    <w:rsid w:val="006743F8"/>
    <w:pPr>
      <w:keepLines/>
      <w:tabs>
        <w:tab w:val="left" w:pos="240"/>
      </w:tabs>
      <w:ind w:left="240" w:hanging="240"/>
    </w:pPr>
  </w:style>
  <w:style w:type="paragraph" w:customStyle="1" w:styleId="TL">
    <w:name w:val="TL"/>
    <w:basedOn w:val="Table"/>
    <w:rsid w:val="006743F8"/>
    <w:pPr>
      <w:tabs>
        <w:tab w:val="left" w:pos="360"/>
      </w:tabs>
    </w:pPr>
  </w:style>
  <w:style w:type="paragraph" w:customStyle="1" w:styleId="TC">
    <w:name w:val="TC"/>
    <w:basedOn w:val="Table"/>
    <w:rsid w:val="006743F8"/>
    <w:pPr>
      <w:jc w:val="center"/>
    </w:pPr>
  </w:style>
  <w:style w:type="paragraph" w:customStyle="1" w:styleId="TR">
    <w:name w:val="TR"/>
    <w:basedOn w:val="Table"/>
    <w:rsid w:val="006743F8"/>
    <w:pPr>
      <w:ind w:right="120"/>
      <w:jc w:val="right"/>
    </w:pPr>
  </w:style>
  <w:style w:type="paragraph" w:customStyle="1" w:styleId="ColHead">
    <w:name w:val="ColHead"/>
    <w:aliases w:val="CH"/>
    <w:basedOn w:val="TL"/>
    <w:rsid w:val="006743F8"/>
    <w:pPr>
      <w:jc w:val="center"/>
    </w:pPr>
    <w:rPr>
      <w:i/>
    </w:rPr>
  </w:style>
  <w:style w:type="paragraph" w:customStyle="1" w:styleId="TD">
    <w:name w:val="TD"/>
    <w:basedOn w:val="TL"/>
    <w:rsid w:val="006743F8"/>
    <w:pPr>
      <w:tabs>
        <w:tab w:val="decimal" w:pos="460"/>
      </w:tabs>
    </w:pPr>
  </w:style>
  <w:style w:type="paragraph" w:customStyle="1" w:styleId="Graphic">
    <w:name w:val="Graphic"/>
    <w:aliases w:val="GR"/>
    <w:basedOn w:val="MainText"/>
    <w:rsid w:val="006743F8"/>
    <w:pPr>
      <w:spacing w:after="240" w:line="240" w:lineRule="auto"/>
      <w:ind w:firstLine="0"/>
    </w:pPr>
  </w:style>
  <w:style w:type="paragraph" w:customStyle="1" w:styleId="-H2">
    <w:name w:val="-H2"/>
    <w:basedOn w:val="HeadL2"/>
    <w:rsid w:val="006743F8"/>
    <w:pPr>
      <w:spacing w:before="120"/>
    </w:pPr>
  </w:style>
  <w:style w:type="paragraph" w:customStyle="1" w:styleId="-FP">
    <w:name w:val="-FP"/>
    <w:basedOn w:val="FirstPara"/>
    <w:rsid w:val="006743F8"/>
    <w:pPr>
      <w:spacing w:before="0"/>
    </w:pPr>
  </w:style>
  <w:style w:type="paragraph" w:customStyle="1" w:styleId="-FC">
    <w:name w:val="-FC"/>
    <w:basedOn w:val="FirstPara"/>
    <w:rsid w:val="006743F8"/>
    <w:pPr>
      <w:tabs>
        <w:tab w:val="left" w:pos="840"/>
        <w:tab w:val="left" w:pos="1680"/>
      </w:tabs>
      <w:spacing w:before="0" w:after="120" w:line="200" w:lineRule="atLeast"/>
      <w:jc w:val="left"/>
    </w:pPr>
    <w:rPr>
      <w:sz w:val="18"/>
    </w:rPr>
  </w:style>
  <w:style w:type="paragraph" w:customStyle="1" w:styleId="-H1">
    <w:name w:val="-H1"/>
    <w:basedOn w:val="HeadL1"/>
    <w:rsid w:val="006743F8"/>
    <w:pPr>
      <w:spacing w:before="0"/>
    </w:pPr>
  </w:style>
  <w:style w:type="paragraph" w:customStyle="1" w:styleId="fh">
    <w:name w:val="fh"/>
    <w:basedOn w:val="FigureCaption"/>
    <w:rsid w:val="006743F8"/>
    <w:rPr>
      <w:sz w:val="28"/>
    </w:rPr>
  </w:style>
  <w:style w:type="paragraph" w:customStyle="1" w:styleId="ExampleDefinition">
    <w:name w:val="ExampleDefinition"/>
    <w:basedOn w:val="FirstPara"/>
    <w:rsid w:val="006743F8"/>
    <w:pPr>
      <w:keepNext/>
      <w:tabs>
        <w:tab w:val="left" w:pos="1161"/>
      </w:tabs>
      <w:spacing w:before="240"/>
    </w:pPr>
  </w:style>
  <w:style w:type="paragraph" w:customStyle="1" w:styleId="hypothesis">
    <w:name w:val="hypothesis"/>
    <w:basedOn w:val="MainText"/>
    <w:next w:val="FirstPara"/>
    <w:rsid w:val="006743F8"/>
    <w:pPr>
      <w:spacing w:before="120"/>
      <w:ind w:left="302" w:firstLine="0"/>
    </w:pPr>
    <w:rPr>
      <w:i/>
    </w:rPr>
  </w:style>
  <w:style w:type="paragraph" w:customStyle="1" w:styleId="Theorempreposition">
    <w:name w:val="Theorempreposition"/>
    <w:basedOn w:val="Normal"/>
    <w:rsid w:val="006743F8"/>
    <w:pPr>
      <w:keepNext/>
      <w:tabs>
        <w:tab w:val="left" w:pos="1161"/>
      </w:tabs>
      <w:spacing w:before="240" w:line="240" w:lineRule="atLeast"/>
      <w:jc w:val="both"/>
    </w:pPr>
    <w:rPr>
      <w:i/>
      <w:sz w:val="20"/>
    </w:rPr>
  </w:style>
  <w:style w:type="character" w:styleId="Hyperlink">
    <w:name w:val="Hyperlink"/>
    <w:basedOn w:val="Standardskrifttypeiafsnit"/>
    <w:rsid w:val="006743F8"/>
    <w:rPr>
      <w:color w:val="0000FF"/>
      <w:u w:val="single"/>
    </w:rPr>
  </w:style>
  <w:style w:type="paragraph" w:styleId="Titel">
    <w:name w:val="Title"/>
    <w:basedOn w:val="Normal"/>
    <w:qFormat/>
    <w:rsid w:val="006743F8"/>
    <w:pPr>
      <w:spacing w:before="240" w:after="60"/>
      <w:jc w:val="center"/>
      <w:outlineLvl w:val="0"/>
    </w:pPr>
    <w:rPr>
      <w:rFonts w:ascii="Arial" w:hAnsi="Arial" w:cs="Arial"/>
      <w:b/>
      <w:bCs/>
      <w:kern w:val="28"/>
      <w:sz w:val="32"/>
      <w:szCs w:val="32"/>
    </w:rPr>
  </w:style>
  <w:style w:type="paragraph" w:styleId="Fodnotetekst">
    <w:name w:val="footnote text"/>
    <w:basedOn w:val="Normal"/>
    <w:link w:val="FodnotetekstTegn"/>
    <w:semiHidden/>
    <w:rsid w:val="006743F8"/>
    <w:rPr>
      <w:sz w:val="20"/>
      <w:szCs w:val="20"/>
      <w:lang w:eastAsia="it-IT"/>
    </w:rPr>
  </w:style>
  <w:style w:type="character" w:styleId="Fodnotehenvisning">
    <w:name w:val="footnote reference"/>
    <w:basedOn w:val="Standardskrifttypeiafsnit"/>
    <w:semiHidden/>
    <w:rsid w:val="006743F8"/>
    <w:rPr>
      <w:vertAlign w:val="superscript"/>
    </w:rPr>
  </w:style>
  <w:style w:type="character" w:styleId="Sidetal">
    <w:name w:val="page number"/>
    <w:basedOn w:val="Standardskrifttypeiafsnit"/>
    <w:rsid w:val="006743F8"/>
  </w:style>
  <w:style w:type="character" w:customStyle="1" w:styleId="FodnotetekstTegn">
    <w:name w:val="Fodnotetekst Tegn"/>
    <w:basedOn w:val="Standardskrifttypeiafsnit"/>
    <w:link w:val="Fodnotetekst"/>
    <w:semiHidden/>
    <w:rsid w:val="008F369E"/>
    <w:rPr>
      <w:rFonts w:ascii="Times New Roman" w:hAnsi="Times New Roman"/>
      <w:lang w:val="en-GB"/>
    </w:rPr>
  </w:style>
  <w:style w:type="character" w:styleId="BesgtLink">
    <w:name w:val="FollowedHyperlink"/>
    <w:basedOn w:val="Standardskrifttypeiafsnit"/>
    <w:semiHidden/>
    <w:unhideWhenUsed/>
    <w:rsid w:val="00F515F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sj@eamv.dk" TargetMode="External"/><Relationship Id="rId13" Type="http://schemas.openxmlformats.org/officeDocument/2006/relationships/hyperlink" Target="http://www.thise.dk" TargetMode="External"/><Relationship Id="rId18" Type="http://schemas.openxmlformats.org/officeDocument/2006/relationships/image" Target="media/image4.png"/><Relationship Id="rId26" Type="http://schemas.openxmlformats.org/officeDocument/2006/relationships/hyperlink" Target="http://www.energibyenskive.dk/en/projects/biogas2020/" TargetMode="Externa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hyperlink" Target="mailto:kln@eamv.dk" TargetMode="External"/><Relationship Id="rId12" Type="http://schemas.openxmlformats.org/officeDocument/2006/relationships/hyperlink" Target="http://www.a2living.dk" TargetMode="External"/><Relationship Id="rId17" Type="http://schemas.openxmlformats.org/officeDocument/2006/relationships/hyperlink" Target="http://www.veas.nu"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ln@eamv.dk" TargetMode="External"/><Relationship Id="rId24" Type="http://schemas.openxmlformats.org/officeDocument/2006/relationships/image" Target="media/image10.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eader" Target="header2.xml"/><Relationship Id="rId10" Type="http://schemas.openxmlformats.org/officeDocument/2006/relationships/hyperlink" Target="mailto:kln@eamv.dk" TargetMode="External"/><Relationship Id="rId19" Type="http://schemas.openxmlformats.org/officeDocument/2006/relationships/image" Target="media/image5.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lsk@eamv.dk" TargetMode="Externa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Desktop\PaperIFKAD2007\Template_Submiss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Template_Submission</Template>
  <TotalTime>1</TotalTime>
  <Pages>7</Pages>
  <Words>3429</Words>
  <Characters>19213</Characters>
  <Application>Microsoft Office Word</Application>
  <DocSecurity>4</DocSecurity>
  <Lines>160</Lines>
  <Paragraphs>45</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IFKAD ABSTRACT TEMPLATE</vt:lpstr>
      <vt:lpstr>IJTM/IJCEE PAGE TEMPLATEv2</vt:lpstr>
      <vt:lpstr>IJTM/IJCEE PAGE TEMPLATEv2</vt:lpstr>
    </vt:vector>
  </TitlesOfParts>
  <Company>inderscience</Company>
  <LinksUpToDate>false</LinksUpToDate>
  <CharactersWithSpaces>22597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IFKAD ABSTRACT TEMPLATE</dc:title>
  <dc:creator>Gabriela Jaros</dc:creator>
  <cp:lastModifiedBy>Susanne Nielsen</cp:lastModifiedBy>
  <cp:revision>2</cp:revision>
  <cp:lastPrinted>2007-06-15T13:13:00Z</cp:lastPrinted>
  <dcterms:created xsi:type="dcterms:W3CDTF">2018-10-31T10:10:00Z</dcterms:created>
  <dcterms:modified xsi:type="dcterms:W3CDTF">2018-10-31T10:10:00Z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SD_DocumentLanguage">
    <vt:lpwstr>da-DK</vt:lpwstr>
  </property>
</Properties>
</file>